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A4" w:rsidRPr="00B86668" w:rsidRDefault="00B756A4" w:rsidP="00B756A4">
      <w:pPr>
        <w:rPr>
          <w:b/>
        </w:rPr>
      </w:pPr>
      <w:bookmarkStart w:id="0" w:name="_GoBack"/>
      <w:bookmarkEnd w:id="0"/>
      <w:r w:rsidRPr="00B86668">
        <w:rPr>
          <w:b/>
        </w:rPr>
        <w:t>Decreto nº</w:t>
      </w:r>
      <w:r w:rsidR="003B15F3">
        <w:rPr>
          <w:b/>
        </w:rPr>
        <w:t xml:space="preserve"> 054</w:t>
      </w:r>
      <w:r>
        <w:rPr>
          <w:b/>
        </w:rPr>
        <w:t>/2017</w:t>
      </w:r>
    </w:p>
    <w:p w:rsidR="00B756A4" w:rsidRDefault="00B756A4" w:rsidP="00B756A4">
      <w:pPr>
        <w:jc w:val="center"/>
      </w:pPr>
    </w:p>
    <w:p w:rsidR="00B756A4" w:rsidRPr="006B5B7C" w:rsidRDefault="00B756A4" w:rsidP="00B756A4">
      <w:pPr>
        <w:ind w:left="3402"/>
        <w:jc w:val="both"/>
        <w:rPr>
          <w:b/>
        </w:rPr>
      </w:pPr>
      <w:r w:rsidRPr="006B5B7C">
        <w:rPr>
          <w:b/>
        </w:rPr>
        <w:t>Autoriza a Empresa CAB Colíder LTDA, em proceder o reajustamento de tarifas e dá outras providencias</w:t>
      </w:r>
    </w:p>
    <w:p w:rsidR="00B756A4" w:rsidRDefault="00B756A4" w:rsidP="00B756A4">
      <w:pPr>
        <w:jc w:val="both"/>
      </w:pPr>
    </w:p>
    <w:p w:rsidR="00B756A4" w:rsidRPr="00B86668" w:rsidRDefault="00B756A4" w:rsidP="003B15F3">
      <w:pPr>
        <w:spacing w:before="100" w:after="100" w:line="276" w:lineRule="auto"/>
        <w:jc w:val="both"/>
        <w:rPr>
          <w:sz w:val="24"/>
          <w:szCs w:val="24"/>
        </w:rPr>
      </w:pPr>
      <w:r w:rsidRPr="00B86668">
        <w:rPr>
          <w:sz w:val="24"/>
          <w:szCs w:val="24"/>
        </w:rPr>
        <w:t xml:space="preserve">O Excelentíssimo Senhor </w:t>
      </w:r>
      <w:r w:rsidRPr="00B86668">
        <w:rPr>
          <w:sz w:val="24"/>
          <w:szCs w:val="24"/>
          <w:u w:val="single"/>
        </w:rPr>
        <w:t>Prefeito Municipal de Colider</w:t>
      </w:r>
      <w:r w:rsidRPr="00B86668">
        <w:rPr>
          <w:sz w:val="24"/>
          <w:szCs w:val="24"/>
        </w:rPr>
        <w:t xml:space="preserve">, Estado de Mato Grosso, </w:t>
      </w:r>
      <w:r w:rsidRPr="00B86668">
        <w:rPr>
          <w:b/>
          <w:sz w:val="24"/>
          <w:szCs w:val="24"/>
        </w:rPr>
        <w:t>NOBORU TOMIYOSHI</w:t>
      </w:r>
      <w:r w:rsidRPr="00B86668">
        <w:rPr>
          <w:sz w:val="24"/>
          <w:szCs w:val="24"/>
        </w:rPr>
        <w:t>, no uso de suas atribuições legais e;</w:t>
      </w:r>
    </w:p>
    <w:p w:rsidR="00B756A4" w:rsidRPr="00B86668" w:rsidRDefault="00B756A4" w:rsidP="003B15F3">
      <w:pPr>
        <w:spacing w:before="100" w:after="100" w:line="276" w:lineRule="auto"/>
        <w:jc w:val="both"/>
        <w:rPr>
          <w:sz w:val="24"/>
          <w:szCs w:val="24"/>
        </w:rPr>
      </w:pPr>
      <w:r w:rsidRPr="00B86668">
        <w:rPr>
          <w:b/>
          <w:sz w:val="24"/>
          <w:szCs w:val="24"/>
        </w:rPr>
        <w:t>Considerando</w:t>
      </w:r>
      <w:r w:rsidRPr="00B86668">
        <w:rPr>
          <w:sz w:val="24"/>
          <w:szCs w:val="24"/>
        </w:rPr>
        <w:t xml:space="preserve"> o que dispõe a Cláusula Terceira, item 3.6 do Contrato de Concessão de Serviços Públicos de Abastecimento de Água e Esgoto Sanitário, firmado em 04 de abril de 2.002, entre o Município de Colíder e a Empresa CAB Colíder LTDA.</w:t>
      </w:r>
    </w:p>
    <w:p w:rsidR="00B756A4" w:rsidRPr="00B86668" w:rsidRDefault="00B756A4" w:rsidP="003B15F3">
      <w:pPr>
        <w:spacing w:before="100" w:after="100" w:line="276" w:lineRule="auto"/>
        <w:jc w:val="both"/>
        <w:rPr>
          <w:sz w:val="24"/>
          <w:szCs w:val="24"/>
        </w:rPr>
      </w:pPr>
      <w:r w:rsidRPr="00B86668">
        <w:rPr>
          <w:b/>
          <w:sz w:val="24"/>
          <w:szCs w:val="24"/>
        </w:rPr>
        <w:t>Considerando</w:t>
      </w:r>
      <w:r w:rsidRPr="00B86668">
        <w:rPr>
          <w:sz w:val="24"/>
          <w:szCs w:val="24"/>
        </w:rPr>
        <w:t xml:space="preserve"> que o processo de revisão das tarifas de serviços e o de reajuste tarifário com periodicidade anual é garantido através do contrato e da legislação e regulamentação vigentes, e que os cálculos apresentados pela CAB Colíder em setembro de 2016, observaram as disposições contratuais.</w:t>
      </w:r>
    </w:p>
    <w:p w:rsidR="00B756A4" w:rsidRPr="00B86668" w:rsidRDefault="00B756A4" w:rsidP="003B15F3">
      <w:pPr>
        <w:spacing w:before="100" w:after="100" w:line="276" w:lineRule="auto"/>
        <w:jc w:val="both"/>
        <w:rPr>
          <w:sz w:val="24"/>
          <w:szCs w:val="24"/>
        </w:rPr>
      </w:pPr>
      <w:r w:rsidRPr="00B86668">
        <w:rPr>
          <w:b/>
          <w:sz w:val="24"/>
          <w:szCs w:val="24"/>
        </w:rPr>
        <w:t>Considerando</w:t>
      </w:r>
      <w:r w:rsidRPr="00B86668">
        <w:rPr>
          <w:sz w:val="24"/>
          <w:szCs w:val="24"/>
        </w:rPr>
        <w:t xml:space="preserve">, a transação realizada nos autos do Processo nº 2721-90.2015.811.0009, código: 95136, onde o Município de Colíder aceita como devido o percentual de reajuste no importe de </w:t>
      </w:r>
      <w:r w:rsidRPr="00B86668">
        <w:rPr>
          <w:b/>
          <w:sz w:val="24"/>
          <w:szCs w:val="24"/>
        </w:rPr>
        <w:t>9,78%</w:t>
      </w:r>
      <w:r w:rsidRPr="00B86668">
        <w:rPr>
          <w:sz w:val="24"/>
          <w:szCs w:val="24"/>
        </w:rPr>
        <w:t>, referente ao período entre abril de 2015 e abril de 2016.</w:t>
      </w:r>
    </w:p>
    <w:p w:rsidR="00B756A4" w:rsidRPr="00B86668" w:rsidRDefault="00B756A4" w:rsidP="003B15F3">
      <w:pPr>
        <w:spacing w:before="100" w:after="100" w:line="276" w:lineRule="auto"/>
        <w:jc w:val="both"/>
        <w:rPr>
          <w:b/>
          <w:sz w:val="24"/>
          <w:szCs w:val="24"/>
        </w:rPr>
      </w:pPr>
      <w:r w:rsidRPr="00B86668">
        <w:rPr>
          <w:b/>
          <w:sz w:val="24"/>
          <w:szCs w:val="24"/>
        </w:rPr>
        <w:t>DECRETA:</w:t>
      </w:r>
    </w:p>
    <w:p w:rsidR="00B756A4" w:rsidRPr="00B86668" w:rsidRDefault="00B756A4" w:rsidP="003B15F3">
      <w:pPr>
        <w:spacing w:before="100" w:after="100" w:line="276" w:lineRule="auto"/>
        <w:jc w:val="both"/>
        <w:rPr>
          <w:sz w:val="24"/>
          <w:szCs w:val="24"/>
        </w:rPr>
      </w:pPr>
      <w:r w:rsidRPr="00B86668">
        <w:rPr>
          <w:b/>
          <w:sz w:val="24"/>
          <w:szCs w:val="24"/>
        </w:rPr>
        <w:t>Art. 1º</w:t>
      </w:r>
      <w:r w:rsidRPr="00B86668">
        <w:rPr>
          <w:sz w:val="24"/>
          <w:szCs w:val="24"/>
        </w:rPr>
        <w:t xml:space="preserve"> - Fica autorizada a empresa CAB Colíder LTDA, em proceder ao realinhamento de suas tarifas, no percentual de </w:t>
      </w:r>
      <w:r w:rsidRPr="00B86668">
        <w:rPr>
          <w:b/>
          <w:sz w:val="24"/>
          <w:szCs w:val="24"/>
        </w:rPr>
        <w:t>9,78%</w:t>
      </w:r>
      <w:r w:rsidRPr="00B86668">
        <w:rPr>
          <w:sz w:val="24"/>
          <w:szCs w:val="24"/>
        </w:rPr>
        <w:t>.</w:t>
      </w:r>
    </w:p>
    <w:p w:rsidR="00B756A4" w:rsidRDefault="00B756A4" w:rsidP="003B15F3">
      <w:pPr>
        <w:spacing w:before="100" w:after="100" w:line="276" w:lineRule="auto"/>
        <w:jc w:val="both"/>
      </w:pPr>
      <w:r w:rsidRPr="00B86668">
        <w:rPr>
          <w:b/>
          <w:sz w:val="24"/>
          <w:szCs w:val="24"/>
        </w:rPr>
        <w:t>Art. 2º</w:t>
      </w:r>
      <w:r w:rsidRPr="00B86668">
        <w:rPr>
          <w:sz w:val="24"/>
          <w:szCs w:val="24"/>
        </w:rPr>
        <w:t xml:space="preserve"> - Com o reajustamento, a Tarifa Referencial de Água – TRA passa a ser de: </w:t>
      </w:r>
      <w:r w:rsidRPr="00B86668">
        <w:rPr>
          <w:b/>
          <w:sz w:val="24"/>
          <w:szCs w:val="24"/>
        </w:rPr>
        <w:t>R$ 2,94</w:t>
      </w:r>
      <w:r w:rsidRPr="00B86668">
        <w:rPr>
          <w:sz w:val="24"/>
          <w:szCs w:val="24"/>
        </w:rPr>
        <w:t xml:space="preserve"> (</w:t>
      </w:r>
      <w:r w:rsidRPr="00B86668">
        <w:rPr>
          <w:b/>
          <w:sz w:val="24"/>
          <w:szCs w:val="24"/>
        </w:rPr>
        <w:t>dois reais e noventa e quatro centavos</w:t>
      </w:r>
      <w:r w:rsidRPr="00B86668">
        <w:rPr>
          <w:sz w:val="24"/>
          <w:szCs w:val="24"/>
        </w:rPr>
        <w:t>), sendo a Tarifa Referencial de Esgoto – TRE, o percentual de 90% (noventa por cento) sobre o valor da TRA, conforme valores da estrutura tarifária reajustada, abaixo:</w:t>
      </w:r>
    </w:p>
    <w:p w:rsidR="00B756A4" w:rsidRPr="006B5B7C" w:rsidRDefault="00B756A4" w:rsidP="00B756A4">
      <w:pPr>
        <w:jc w:val="center"/>
        <w:rPr>
          <w:b/>
        </w:rPr>
      </w:pPr>
      <w:r w:rsidRPr="006B5B7C">
        <w:rPr>
          <w:b/>
        </w:rPr>
        <w:t>Estrutura tarifária</w:t>
      </w:r>
    </w:p>
    <w:p w:rsidR="00B756A4" w:rsidRPr="006B5B7C" w:rsidRDefault="00B756A4" w:rsidP="00B756A4">
      <w:pPr>
        <w:jc w:val="center"/>
        <w:rPr>
          <w:b/>
        </w:rPr>
      </w:pPr>
      <w:r w:rsidRPr="006B5B7C">
        <w:rPr>
          <w:b/>
        </w:rPr>
        <w:t>Valores com reajuste de 9,78%</w:t>
      </w:r>
    </w:p>
    <w:tbl>
      <w:tblPr>
        <w:tblW w:w="8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131"/>
        <w:gridCol w:w="2352"/>
        <w:gridCol w:w="1554"/>
        <w:gridCol w:w="1856"/>
      </w:tblGrid>
      <w:tr w:rsidR="00B756A4" w:rsidRPr="00B91237" w:rsidTr="003B15F3">
        <w:trPr>
          <w:trHeight w:val="315"/>
          <w:jc w:val="center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Classes de Consumo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Tarifa R$ / m³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Código Faixa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Faixa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Água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Esgoto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M³/mês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R$/m³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R$/m³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Residencial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 a 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2,94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2,64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 a 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4,41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3,96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 a 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7,34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6,61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31 a 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9,70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8,73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Acima de 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15,57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14,01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Comercial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 a 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6,76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6,08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Acima de 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10,28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9,25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Industrial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 a 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7,92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7,13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Acima de 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11,75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10,57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Pública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 a 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7,34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6,61</w:t>
            </w:r>
          </w:p>
        </w:tc>
      </w:tr>
      <w:tr w:rsidR="00B756A4" w:rsidRPr="00B91237" w:rsidTr="003B15F3">
        <w:trPr>
          <w:trHeight w:val="315"/>
          <w:jc w:val="center"/>
        </w:trPr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200" w:firstLine="48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Acima de 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11,17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6A4" w:rsidRPr="00B91237" w:rsidRDefault="00B756A4" w:rsidP="00E6308F">
            <w:pPr>
              <w:spacing w:after="0" w:line="240" w:lineRule="auto"/>
              <w:ind w:firstLineChars="300" w:firstLine="72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912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10,05</w:t>
            </w:r>
          </w:p>
        </w:tc>
      </w:tr>
    </w:tbl>
    <w:p w:rsidR="00B756A4" w:rsidRDefault="00B756A4" w:rsidP="00B756A4">
      <w:pPr>
        <w:jc w:val="both"/>
      </w:pPr>
    </w:p>
    <w:p w:rsidR="00B756A4" w:rsidRPr="003B15F3" w:rsidRDefault="00B756A4" w:rsidP="003B15F3">
      <w:pPr>
        <w:spacing w:before="100" w:after="100" w:line="276" w:lineRule="auto"/>
        <w:jc w:val="both"/>
        <w:rPr>
          <w:sz w:val="24"/>
          <w:szCs w:val="24"/>
        </w:rPr>
      </w:pPr>
      <w:r w:rsidRPr="003B15F3">
        <w:rPr>
          <w:b/>
          <w:sz w:val="24"/>
          <w:szCs w:val="24"/>
        </w:rPr>
        <w:t>Art. 3º</w:t>
      </w:r>
      <w:r w:rsidRPr="003B15F3">
        <w:rPr>
          <w:sz w:val="24"/>
          <w:szCs w:val="24"/>
        </w:rPr>
        <w:t xml:space="preserve"> - Ficam homologadas as estruturas tarifárias apresentadas até a presente data, e em especial, fica autorizado o reajustamento tarifário supratranscrito, com vigência a partir </w:t>
      </w:r>
      <w:r w:rsidR="003B15F3" w:rsidRPr="003B15F3">
        <w:rPr>
          <w:sz w:val="24"/>
          <w:szCs w:val="24"/>
        </w:rPr>
        <w:t>30 (trinta ) dias contados a partir da data de publicação deste decreto</w:t>
      </w:r>
      <w:r w:rsidRPr="003B15F3">
        <w:rPr>
          <w:sz w:val="24"/>
          <w:szCs w:val="24"/>
        </w:rPr>
        <w:t>.</w:t>
      </w:r>
    </w:p>
    <w:p w:rsidR="00B756A4" w:rsidRPr="003B15F3" w:rsidRDefault="00B756A4" w:rsidP="003B15F3">
      <w:pPr>
        <w:spacing w:before="100" w:after="100" w:line="276" w:lineRule="auto"/>
        <w:jc w:val="both"/>
        <w:rPr>
          <w:sz w:val="24"/>
          <w:szCs w:val="24"/>
        </w:rPr>
      </w:pPr>
      <w:r w:rsidRPr="003B15F3">
        <w:rPr>
          <w:b/>
          <w:sz w:val="24"/>
          <w:szCs w:val="24"/>
        </w:rPr>
        <w:t>Art. 4º</w:t>
      </w:r>
      <w:r w:rsidRPr="003B15F3">
        <w:rPr>
          <w:sz w:val="24"/>
          <w:szCs w:val="24"/>
        </w:rPr>
        <w:t xml:space="preserve"> - Este Decreto entra em vigor na data de sua publicação revogando-se todas as disposições em contrário.</w:t>
      </w:r>
    </w:p>
    <w:p w:rsidR="00B756A4" w:rsidRPr="003B15F3" w:rsidRDefault="003B15F3" w:rsidP="003B15F3">
      <w:pPr>
        <w:spacing w:before="100" w:after="100" w:line="276" w:lineRule="auto"/>
        <w:jc w:val="both"/>
        <w:rPr>
          <w:sz w:val="24"/>
          <w:szCs w:val="24"/>
        </w:rPr>
      </w:pPr>
      <w:r w:rsidRPr="003B15F3">
        <w:rPr>
          <w:sz w:val="24"/>
          <w:szCs w:val="24"/>
        </w:rPr>
        <w:t>Gabinete do Prefeito em 23 de junho de 2017.</w:t>
      </w:r>
    </w:p>
    <w:p w:rsidR="0041364F" w:rsidRDefault="0041364F" w:rsidP="00B756A4"/>
    <w:p w:rsidR="003B15F3" w:rsidRDefault="003B15F3" w:rsidP="003B15F3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Noboru Tomiyoshi</w:t>
      </w:r>
    </w:p>
    <w:p w:rsidR="003B15F3" w:rsidRPr="003B15F3" w:rsidRDefault="003B15F3" w:rsidP="003B15F3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Prefeito Municipal</w:t>
      </w:r>
    </w:p>
    <w:sectPr w:rsidR="003B15F3" w:rsidRPr="003B15F3" w:rsidSect="00714C9A">
      <w:headerReference w:type="default" r:id="rId7"/>
      <w:footerReference w:type="default" r:id="rId8"/>
      <w:pgSz w:w="11906" w:h="16838"/>
      <w:pgMar w:top="209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EC" w:rsidRDefault="003205EC" w:rsidP="0047722F">
      <w:pPr>
        <w:spacing w:after="0" w:line="240" w:lineRule="auto"/>
      </w:pPr>
      <w:r>
        <w:separator/>
      </w:r>
    </w:p>
  </w:endnote>
  <w:endnote w:type="continuationSeparator" w:id="0">
    <w:p w:rsidR="003205EC" w:rsidRDefault="003205EC" w:rsidP="0047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2F" w:rsidRDefault="0047722F" w:rsidP="00A8035C">
    <w:pPr>
      <w:pStyle w:val="Rodap"/>
      <w:pBdr>
        <w:top w:val="single" w:sz="4" w:space="1" w:color="auto"/>
      </w:pBdr>
      <w:jc w:val="center"/>
    </w:pPr>
    <w:r>
      <w:t>Travessa dos Parecis, 85 – Setor Leste – Centro – Colider – MT</w:t>
    </w:r>
  </w:p>
  <w:p w:rsidR="0047722F" w:rsidRDefault="003B15F3" w:rsidP="0047722F">
    <w:pPr>
      <w:pStyle w:val="Rodap"/>
      <w:jc w:val="center"/>
    </w:pPr>
    <w:r>
      <w:t>Tel. (66) 3541-6305</w:t>
    </w:r>
    <w:r w:rsidR="0047722F">
      <w:t xml:space="preserve"> – </w:t>
    </w:r>
    <w:r>
      <w:t>gabinete</w:t>
    </w:r>
    <w:r w:rsidR="0047722F">
      <w:t xml:space="preserve">@colider.mt.gov.br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EC" w:rsidRDefault="003205EC" w:rsidP="0047722F">
      <w:pPr>
        <w:spacing w:after="0" w:line="240" w:lineRule="auto"/>
      </w:pPr>
      <w:r>
        <w:separator/>
      </w:r>
    </w:p>
  </w:footnote>
  <w:footnote w:type="continuationSeparator" w:id="0">
    <w:p w:rsidR="003205EC" w:rsidRDefault="003205EC" w:rsidP="0047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5F3" w:rsidRPr="00714C9A" w:rsidRDefault="003946C3" w:rsidP="0047722F">
    <w:pPr>
      <w:pStyle w:val="Cabealho"/>
      <w:pBdr>
        <w:bottom w:val="single" w:sz="4" w:space="1" w:color="auto"/>
      </w:pBdr>
      <w:rPr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3653155</wp:posOffset>
              </wp:positionH>
              <wp:positionV relativeFrom="paragraph">
                <wp:posOffset>429895</wp:posOffset>
              </wp:positionV>
              <wp:extent cx="2390140" cy="320040"/>
              <wp:effectExtent l="0" t="127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140" cy="320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A2A" w:rsidRPr="0047722F" w:rsidRDefault="003B15F3" w:rsidP="00661A2A">
                          <w:pPr>
                            <w:pStyle w:val="Cabealho"/>
                            <w:jc w:val="right"/>
                            <w:rPr>
                              <w:rFonts w:ascii="Arial" w:hAnsi="Arial" w:cs="Arial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 w:themeColor="text2"/>
                              <w:sz w:val="32"/>
                              <w:szCs w:val="32"/>
                            </w:rPr>
                            <w:t>Gabinete do Prefeito</w:t>
                          </w:r>
                        </w:p>
                        <w:p w:rsidR="00661A2A" w:rsidRDefault="00661A2A" w:rsidP="00661A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7.65pt;margin-top:33.85pt;width:188.2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" stroked="f">
              <v:textbox>
                <w:txbxContent>
                  <w:p w:rsidR="00661A2A" w:rsidRPr="0047722F" w:rsidRDefault="003B15F3" w:rsidP="00661A2A">
                    <w:pPr>
                      <w:pStyle w:val="Cabealho"/>
                      <w:jc w:val="right"/>
                      <w:rPr>
                        <w:rFonts w:ascii="Arial" w:hAnsi="Arial" w:cs="Arial"/>
                        <w:b/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F497D" w:themeColor="text2"/>
                        <w:sz w:val="32"/>
                        <w:szCs w:val="32"/>
                      </w:rPr>
                      <w:t>Gabinete do Prefeito</w:t>
                    </w:r>
                  </w:p>
                  <w:p w:rsidR="00661A2A" w:rsidRDefault="00661A2A" w:rsidP="00661A2A"/>
                </w:txbxContent>
              </v:textbox>
            </v:shape>
          </w:pict>
        </mc:Fallback>
      </mc:AlternateContent>
    </w:r>
    <w:r w:rsidR="00714C9A">
      <w:rPr>
        <w:noProof/>
        <w:lang w:eastAsia="pt-BR"/>
      </w:rPr>
      <w:drawing>
        <wp:inline distT="0" distB="0" distL="0" distR="0">
          <wp:extent cx="2076450" cy="756601"/>
          <wp:effectExtent l="19050" t="0" r="0" b="0"/>
          <wp:docPr id="2" name="Imagem 1" descr="logo ofí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íci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450" cy="756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5233"/>
    <w:multiLevelType w:val="hybridMultilevel"/>
    <w:tmpl w:val="5F6634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2A04"/>
    <w:multiLevelType w:val="hybridMultilevel"/>
    <w:tmpl w:val="9B246270"/>
    <w:lvl w:ilvl="0" w:tplc="041C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358AE"/>
    <w:multiLevelType w:val="hybridMultilevel"/>
    <w:tmpl w:val="A1723168"/>
    <w:lvl w:ilvl="0" w:tplc="041C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2F"/>
    <w:rsid w:val="00054820"/>
    <w:rsid w:val="000D6854"/>
    <w:rsid w:val="00124B2A"/>
    <w:rsid w:val="00127A4B"/>
    <w:rsid w:val="002000C2"/>
    <w:rsid w:val="00251414"/>
    <w:rsid w:val="002653AD"/>
    <w:rsid w:val="003205EC"/>
    <w:rsid w:val="00363323"/>
    <w:rsid w:val="003946C3"/>
    <w:rsid w:val="003B15F3"/>
    <w:rsid w:val="0041364F"/>
    <w:rsid w:val="0047722F"/>
    <w:rsid w:val="00583010"/>
    <w:rsid w:val="005F649A"/>
    <w:rsid w:val="00661A2A"/>
    <w:rsid w:val="006A08DF"/>
    <w:rsid w:val="006A0D99"/>
    <w:rsid w:val="006B7390"/>
    <w:rsid w:val="006F3CD4"/>
    <w:rsid w:val="00714C9A"/>
    <w:rsid w:val="0072625E"/>
    <w:rsid w:val="00794F61"/>
    <w:rsid w:val="008418DF"/>
    <w:rsid w:val="008A0058"/>
    <w:rsid w:val="008B2FD5"/>
    <w:rsid w:val="009028BD"/>
    <w:rsid w:val="00972062"/>
    <w:rsid w:val="009C0A67"/>
    <w:rsid w:val="00A8035C"/>
    <w:rsid w:val="00B07C25"/>
    <w:rsid w:val="00B54303"/>
    <w:rsid w:val="00B756A4"/>
    <w:rsid w:val="00C01082"/>
    <w:rsid w:val="00C3650F"/>
    <w:rsid w:val="00C77038"/>
    <w:rsid w:val="00E3632B"/>
    <w:rsid w:val="00EE2243"/>
    <w:rsid w:val="00F13112"/>
    <w:rsid w:val="00F70B93"/>
    <w:rsid w:val="00F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98EAE8-BFAE-47B8-AFE5-85113DD7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pt-BR" w:eastAsia="en-US" w:bidi="ar-SA"/>
      </w:rPr>
    </w:rPrDefault>
    <w:pPrDefault>
      <w:pPr>
        <w:spacing w:before="100" w:after="1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A4"/>
    <w:pPr>
      <w:spacing w:before="0" w:after="160" w:line="259" w:lineRule="auto"/>
      <w:jc w:val="left"/>
    </w:pPr>
    <w:rPr>
      <w:rFonts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722F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7722F"/>
  </w:style>
  <w:style w:type="paragraph" w:styleId="Rodap">
    <w:name w:val="footer"/>
    <w:basedOn w:val="Normal"/>
    <w:link w:val="RodapChar"/>
    <w:uiPriority w:val="99"/>
    <w:semiHidden/>
    <w:unhideWhenUsed/>
    <w:rsid w:val="0047722F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47722F"/>
  </w:style>
  <w:style w:type="paragraph" w:styleId="Textodebalo">
    <w:name w:val="Balloon Text"/>
    <w:basedOn w:val="Normal"/>
    <w:link w:val="TextodebaloChar"/>
    <w:uiPriority w:val="99"/>
    <w:semiHidden/>
    <w:unhideWhenUsed/>
    <w:rsid w:val="0047722F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2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7722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C0A67"/>
    <w:pPr>
      <w:spacing w:before="100" w:after="100" w:line="276" w:lineRule="auto"/>
      <w:ind w:left="720"/>
      <w:contextualSpacing/>
      <w:jc w:val="both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Adriana Garcia</cp:lastModifiedBy>
  <cp:revision>2</cp:revision>
  <dcterms:created xsi:type="dcterms:W3CDTF">2017-06-23T20:15:00Z</dcterms:created>
  <dcterms:modified xsi:type="dcterms:W3CDTF">2017-06-23T20:15:00Z</dcterms:modified>
</cp:coreProperties>
</file>