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3A67" w14:textId="7F9A3FA7" w:rsidR="001E2BF9" w:rsidRPr="005B4315" w:rsidRDefault="00444A01" w:rsidP="005B4315">
      <w:pPr>
        <w:pBdr>
          <w:top w:val="nil"/>
          <w:left w:val="nil"/>
          <w:bottom w:val="nil"/>
          <w:right w:val="nil"/>
          <w:between w:val="nil"/>
        </w:pBdr>
        <w:spacing w:before="120" w:after="120" w:line="360" w:lineRule="auto"/>
        <w:ind w:right="120"/>
        <w:jc w:val="center"/>
        <w:rPr>
          <w:rFonts w:ascii="Arial" w:eastAsia="Arial" w:hAnsi="Arial" w:cs="Arial"/>
          <w:b/>
          <w:sz w:val="24"/>
          <w:szCs w:val="24"/>
        </w:rPr>
      </w:pPr>
      <w:r w:rsidRPr="005B4315">
        <w:rPr>
          <w:rFonts w:ascii="Arial" w:eastAsia="Arial" w:hAnsi="Arial" w:cs="Arial"/>
          <w:b/>
          <w:color w:val="000000"/>
          <w:sz w:val="24"/>
          <w:szCs w:val="24"/>
        </w:rPr>
        <w:t xml:space="preserve">EDITAL DE CHAMAMENTO </w:t>
      </w:r>
      <w:r w:rsidR="00685EF5" w:rsidRPr="005B4315">
        <w:rPr>
          <w:rFonts w:ascii="Arial" w:eastAsia="Arial" w:hAnsi="Arial" w:cs="Arial"/>
          <w:b/>
          <w:sz w:val="24"/>
          <w:szCs w:val="24"/>
        </w:rPr>
        <w:t>PÚBLICO Nº 00</w:t>
      </w:r>
      <w:r w:rsidR="00047304">
        <w:rPr>
          <w:rFonts w:ascii="Arial" w:eastAsia="Arial" w:hAnsi="Arial" w:cs="Arial"/>
          <w:b/>
          <w:sz w:val="24"/>
          <w:szCs w:val="24"/>
        </w:rPr>
        <w:t>1</w:t>
      </w:r>
      <w:r w:rsidR="00685EF5" w:rsidRPr="005B4315">
        <w:rPr>
          <w:rFonts w:ascii="Arial" w:eastAsia="Arial" w:hAnsi="Arial" w:cs="Arial"/>
          <w:b/>
          <w:sz w:val="24"/>
          <w:szCs w:val="24"/>
        </w:rPr>
        <w:t>/2026</w:t>
      </w:r>
    </w:p>
    <w:p w14:paraId="3BF2DBEA" w14:textId="5E4FB9D3"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SELEÇÃO DE PROJETOS PARA FIRMAR TERMO DE EXECUÇÃO CULTURAL COM RECURSOS DA POLÍTICA NACIONAL ALDIR BLANC DE FOMENTO À CULTURA – PNAB (LEI Nº 14.399/2022)</w:t>
      </w:r>
    </w:p>
    <w:p w14:paraId="6EEB7174"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596C59FD" w14:textId="558A89A5"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Olá, agentes culturais do</w:t>
      </w:r>
      <w:r w:rsidR="00444A01" w:rsidRPr="005B4315">
        <w:rPr>
          <w:rFonts w:ascii="Arial" w:hAnsi="Arial" w:cs="Arial"/>
          <w:color w:val="FF0000"/>
          <w:sz w:val="24"/>
          <w:szCs w:val="24"/>
        </w:rPr>
        <w:t xml:space="preserve"> </w:t>
      </w:r>
      <w:r w:rsidR="00685EF5" w:rsidRPr="005B4315">
        <w:rPr>
          <w:rFonts w:ascii="Arial" w:hAnsi="Arial" w:cs="Arial"/>
          <w:sz w:val="24"/>
          <w:szCs w:val="24"/>
        </w:rPr>
        <w:t xml:space="preserve">município de Colíder! </w:t>
      </w:r>
    </w:p>
    <w:p w14:paraId="2CC519A6"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 xml:space="preserve">Estamos muito felizes com o seu interesse em participar deste chamamento público. </w:t>
      </w:r>
    </w:p>
    <w:p w14:paraId="2075CDDF"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Boa leitura.</w:t>
      </w:r>
    </w:p>
    <w:p w14:paraId="3F3079C9"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Desejamos sucesso!</w:t>
      </w:r>
    </w:p>
    <w:p w14:paraId="054C01A3" w14:textId="77777777" w:rsidR="006662AA" w:rsidRPr="005B4315" w:rsidRDefault="006662AA" w:rsidP="005B4315">
      <w:pPr>
        <w:spacing w:after="0" w:line="360" w:lineRule="auto"/>
        <w:jc w:val="both"/>
        <w:rPr>
          <w:rFonts w:ascii="Arial" w:hAnsi="Arial" w:cs="Arial"/>
          <w:b/>
          <w:color w:val="000000"/>
          <w:sz w:val="24"/>
          <w:szCs w:val="24"/>
        </w:rPr>
      </w:pPr>
    </w:p>
    <w:p w14:paraId="4FE774D9" w14:textId="77777777" w:rsidR="006662AA" w:rsidRPr="005B4315" w:rsidRDefault="006662AA" w:rsidP="005B4315">
      <w:pPr>
        <w:numPr>
          <w:ilvl w:val="0"/>
          <w:numId w:val="1"/>
        </w:numPr>
        <w:pBdr>
          <w:top w:val="nil"/>
          <w:left w:val="nil"/>
          <w:bottom w:val="nil"/>
          <w:right w:val="nil"/>
          <w:between w:val="nil"/>
        </w:pBdr>
        <w:spacing w:after="0" w:line="360" w:lineRule="auto"/>
        <w:jc w:val="both"/>
        <w:rPr>
          <w:rFonts w:ascii="Arial" w:hAnsi="Arial" w:cs="Arial"/>
          <w:b/>
          <w:color w:val="000000"/>
          <w:sz w:val="24"/>
          <w:szCs w:val="24"/>
        </w:rPr>
      </w:pPr>
      <w:r w:rsidRPr="005B4315">
        <w:rPr>
          <w:rFonts w:ascii="Arial" w:hAnsi="Arial" w:cs="Arial"/>
          <w:b/>
          <w:color w:val="000000"/>
          <w:sz w:val="24"/>
          <w:szCs w:val="24"/>
        </w:rPr>
        <w:t>POLÍTICA NACIONAL ALDIR BLANC DE FOMENTO À CULTURA</w:t>
      </w:r>
    </w:p>
    <w:p w14:paraId="7D7A9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A PNAB objetiva também estruturar o sistema federativo de financiamento à cultura mediante repasses da União aos Estados, Distrito Federal e Municípios de forma continuada. </w:t>
      </w:r>
    </w:p>
    <w:p w14:paraId="1F9B0035" w14:textId="2B62F79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As condições para a execução da PNAB foram criadas por meio do engajamento da sociedade e o presente edital destina-se a apoiar projetos apresentados pelos agentes culturais do </w:t>
      </w:r>
      <w:r w:rsidR="00685EF5" w:rsidRPr="005B4315">
        <w:rPr>
          <w:rFonts w:ascii="Arial" w:hAnsi="Arial" w:cs="Arial"/>
          <w:sz w:val="24"/>
          <w:szCs w:val="24"/>
        </w:rPr>
        <w:t xml:space="preserve">município de Colíder! </w:t>
      </w:r>
    </w:p>
    <w:p w14:paraId="1863BD89" w14:textId="747E54F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Deste modo, </w:t>
      </w:r>
      <w:r w:rsidR="00685EF5" w:rsidRPr="005B4315">
        <w:rPr>
          <w:rFonts w:ascii="Arial" w:hAnsi="Arial" w:cs="Arial"/>
          <w:color w:val="000000" w:themeColor="text1"/>
          <w:sz w:val="24"/>
          <w:szCs w:val="24"/>
        </w:rPr>
        <w:t xml:space="preserve">a Prefeitura Municipal de Colíder, por meio da Secretária de Cultura </w:t>
      </w:r>
      <w:r w:rsidRPr="005B4315">
        <w:rPr>
          <w:rFonts w:ascii="Arial" w:hAnsi="Arial" w:cs="Arial"/>
          <w:color w:val="000000" w:themeColor="text1"/>
          <w:sz w:val="24"/>
          <w:szCs w:val="24"/>
        </w:rPr>
        <w:t xml:space="preserve">torna público o presente edital elaborado com base na </w:t>
      </w:r>
      <w:hyperlink r:id="rId10" w:anchor=":~:text=1%C2%BA%20Esta%20Lei%20institui%20a,acesso%20%C3%A0%20cultura%20no%20Brasil.">
        <w:r w:rsidRPr="005B4315">
          <w:rPr>
            <w:rFonts w:ascii="Arial" w:hAnsi="Arial" w:cs="Arial"/>
            <w:color w:val="0000FF"/>
            <w:sz w:val="24"/>
            <w:szCs w:val="24"/>
            <w:u w:val="single"/>
          </w:rPr>
          <w:t>Lei nº 14.399/2022</w:t>
        </w:r>
      </w:hyperlink>
      <w:r w:rsidRPr="005B4315">
        <w:rPr>
          <w:rFonts w:ascii="Arial" w:hAnsi="Arial" w:cs="Arial"/>
          <w:color w:val="000000" w:themeColor="text1"/>
          <w:sz w:val="24"/>
          <w:szCs w:val="24"/>
        </w:rPr>
        <w:t xml:space="preserve"> (Lei PNAB), na </w:t>
      </w:r>
      <w:hyperlink r:id="rId11">
        <w:r w:rsidRPr="005B4315">
          <w:rPr>
            <w:rStyle w:val="Hyperlink"/>
            <w:rFonts w:ascii="Arial" w:hAnsi="Arial" w:cs="Arial"/>
            <w:sz w:val="24"/>
            <w:szCs w:val="24"/>
          </w:rPr>
          <w:t>Lei nº 14.903/2024</w:t>
        </w:r>
      </w:hyperlink>
      <w:r w:rsidRPr="005B4315">
        <w:rPr>
          <w:rFonts w:ascii="Arial" w:hAnsi="Arial" w:cs="Arial"/>
          <w:color w:val="000000" w:themeColor="text1"/>
          <w:sz w:val="24"/>
          <w:szCs w:val="24"/>
        </w:rPr>
        <w:t xml:space="preserve"> (Marco regulatório do fomento à cultura), no </w:t>
      </w:r>
      <w:hyperlink r:id="rId12" w:anchor=":~:text=%C3%89%20obrigat%C3%B3ria%20a%20exibi%C3%A7%C3%A3o%20das,de%20a%C3%A7%C3%B5es%20relativas%20%C3%A0%20Pol%C3%ADtica%2C">
        <w:r w:rsidRPr="005B4315">
          <w:rPr>
            <w:rFonts w:ascii="Arial" w:hAnsi="Arial" w:cs="Arial"/>
            <w:color w:val="0000FF"/>
            <w:sz w:val="24"/>
            <w:szCs w:val="24"/>
            <w:u w:val="single"/>
          </w:rPr>
          <w:t>Decreto nº 11.740/2023</w:t>
        </w:r>
      </w:hyperlink>
      <w:r w:rsidRPr="005B4315">
        <w:rPr>
          <w:rFonts w:ascii="Arial" w:hAnsi="Arial" w:cs="Arial"/>
          <w:color w:val="000000" w:themeColor="text1"/>
          <w:sz w:val="24"/>
          <w:szCs w:val="24"/>
        </w:rPr>
        <w:t xml:space="preserve"> (Decreto PNAB), no </w:t>
      </w:r>
      <w:hyperlink r:id="rId13" w:history="1">
        <w:r w:rsidRPr="005B4315">
          <w:rPr>
            <w:rStyle w:val="Hyperlink"/>
            <w:rFonts w:ascii="Arial" w:hAnsi="Arial" w:cs="Arial"/>
            <w:sz w:val="24"/>
            <w:szCs w:val="24"/>
          </w:rPr>
          <w:t xml:space="preserve">Decreto nº </w:t>
        </w:r>
        <w:r w:rsidRPr="005B4315">
          <w:rPr>
            <w:rStyle w:val="Hyperlink"/>
            <w:rFonts w:ascii="Arial" w:hAnsi="Arial" w:cs="Arial"/>
            <w:sz w:val="24"/>
            <w:szCs w:val="24"/>
          </w:rPr>
          <w:lastRenderedPageBreak/>
          <w:t>11.453/2023 (Decreto de Fomento)</w:t>
        </w:r>
      </w:hyperlink>
      <w:r w:rsidR="00F31ADA" w:rsidRPr="005B4315">
        <w:rPr>
          <w:rFonts w:ascii="Arial" w:hAnsi="Arial" w:cs="Arial"/>
          <w:color w:val="000000" w:themeColor="text1"/>
          <w:sz w:val="24"/>
          <w:szCs w:val="24"/>
        </w:rPr>
        <w:t xml:space="preserve"> </w:t>
      </w:r>
      <w:r w:rsidRPr="005B4315">
        <w:rPr>
          <w:rFonts w:ascii="Arial" w:hAnsi="Arial" w:cs="Arial"/>
          <w:color w:val="000000" w:themeColor="text1"/>
          <w:sz w:val="24"/>
          <w:szCs w:val="24"/>
        </w:rPr>
        <w:t xml:space="preserve">e na </w:t>
      </w:r>
      <w:hyperlink r:id="rId14">
        <w:r w:rsidRPr="005B4315">
          <w:rPr>
            <w:rStyle w:val="Hyperlink"/>
            <w:rFonts w:ascii="Arial" w:hAnsi="Arial" w:cs="Arial"/>
            <w:sz w:val="24"/>
            <w:szCs w:val="24"/>
          </w:rPr>
          <w:t>Instrução Normativa MINC nº 10/2023</w:t>
        </w:r>
      </w:hyperlink>
      <w:r w:rsidRPr="005B4315">
        <w:rPr>
          <w:rFonts w:ascii="Arial" w:hAnsi="Arial" w:cs="Arial"/>
          <w:color w:val="000000" w:themeColor="text1"/>
          <w:sz w:val="24"/>
          <w:szCs w:val="24"/>
        </w:rPr>
        <w:t xml:space="preserve"> (IN PNAB de Ações Afirmativas e Acessibilidade).</w:t>
      </w:r>
    </w:p>
    <w:p w14:paraId="456AE0CC"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303EDC82"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INFORMAÇÕES GERAIS </w:t>
      </w:r>
    </w:p>
    <w:p w14:paraId="769E3E5D"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sz w:val="24"/>
          <w:szCs w:val="24"/>
        </w:rPr>
        <w:t>Objeto do edital</w:t>
      </w:r>
    </w:p>
    <w:p w14:paraId="23AAF121" w14:textId="688FED4B"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eastAsia="Arial" w:hAnsi="Arial" w:cs="Arial"/>
          <w:sz w:val="24"/>
          <w:szCs w:val="24"/>
        </w:rPr>
        <w:t xml:space="preserve">O objeto deste Edital é a seleção de projetos culturais para receberem apoio financeiro </w:t>
      </w:r>
      <w:r w:rsidR="00C9149E">
        <w:rPr>
          <w:rFonts w:ascii="Arial" w:eastAsia="Arial" w:hAnsi="Arial" w:cs="Arial"/>
          <w:sz w:val="24"/>
          <w:szCs w:val="24"/>
        </w:rPr>
        <w:t>de acordo com as</w:t>
      </w:r>
      <w:r w:rsidRPr="005B4315">
        <w:rPr>
          <w:rFonts w:ascii="Arial" w:eastAsia="Arial" w:hAnsi="Arial" w:cs="Arial"/>
          <w:sz w:val="24"/>
          <w:szCs w:val="24"/>
        </w:rPr>
        <w:t xml:space="preserve"> </w:t>
      </w:r>
      <w:r w:rsidRPr="005B4315">
        <w:rPr>
          <w:rFonts w:ascii="Arial" w:eastAsia="Arial" w:hAnsi="Arial" w:cs="Arial"/>
          <w:b/>
          <w:sz w:val="24"/>
          <w:szCs w:val="24"/>
        </w:rPr>
        <w:t>categoria</w:t>
      </w:r>
      <w:r w:rsidR="00C9149E">
        <w:rPr>
          <w:rFonts w:ascii="Arial" w:eastAsia="Arial" w:hAnsi="Arial" w:cs="Arial"/>
          <w:b/>
          <w:sz w:val="24"/>
          <w:szCs w:val="24"/>
        </w:rPr>
        <w:t>s abaixo</w:t>
      </w:r>
      <w:r w:rsidRPr="005B4315">
        <w:rPr>
          <w:rFonts w:ascii="Arial" w:eastAsia="Arial" w:hAnsi="Arial" w:cs="Arial"/>
          <w:sz w:val="24"/>
          <w:szCs w:val="24"/>
        </w:rPr>
        <w:t xml:space="preserve">, com o objetivo de incentivar as diversas formas de manifestações culturais do município de </w:t>
      </w:r>
      <w:r w:rsidR="00261500" w:rsidRPr="005B4315">
        <w:rPr>
          <w:rFonts w:ascii="Arial" w:eastAsia="Arial" w:hAnsi="Arial" w:cs="Arial"/>
          <w:sz w:val="24"/>
          <w:szCs w:val="24"/>
        </w:rPr>
        <w:t xml:space="preserve">Colíder-MT. </w:t>
      </w:r>
    </w:p>
    <w:p w14:paraId="4067416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Quantidade de projetos selecionados</w:t>
      </w:r>
    </w:p>
    <w:p w14:paraId="5443CF13" w14:textId="0D98C1F9"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Serão selecionados </w:t>
      </w:r>
      <w:r w:rsidR="00261500" w:rsidRPr="005B4315">
        <w:rPr>
          <w:rFonts w:ascii="Arial" w:hAnsi="Arial" w:cs="Arial"/>
          <w:color w:val="000000"/>
          <w:sz w:val="24"/>
          <w:szCs w:val="24"/>
        </w:rPr>
        <w:t>0</w:t>
      </w:r>
      <w:r w:rsidR="00C9149E">
        <w:rPr>
          <w:rFonts w:ascii="Arial" w:hAnsi="Arial" w:cs="Arial"/>
          <w:color w:val="000000"/>
          <w:sz w:val="24"/>
          <w:szCs w:val="24"/>
        </w:rPr>
        <w:t>7</w:t>
      </w:r>
      <w:r w:rsidRPr="005B4315">
        <w:rPr>
          <w:rFonts w:ascii="Arial" w:hAnsi="Arial" w:cs="Arial"/>
          <w:color w:val="FF0000"/>
          <w:sz w:val="24"/>
          <w:szCs w:val="24"/>
        </w:rPr>
        <w:t xml:space="preserve"> </w:t>
      </w:r>
      <w:r w:rsidRPr="005B4315">
        <w:rPr>
          <w:rFonts w:ascii="Arial" w:hAnsi="Arial" w:cs="Arial"/>
          <w:color w:val="000000"/>
          <w:sz w:val="24"/>
          <w:szCs w:val="24"/>
        </w:rPr>
        <w:t>projetos.</w:t>
      </w:r>
    </w:p>
    <w:p w14:paraId="5037D7FF" w14:textId="539F3845" w:rsidR="00F31ADA" w:rsidRDefault="00261500"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sidRPr="005B4315">
        <w:rPr>
          <w:rFonts w:ascii="Arial" w:eastAsia="Arial" w:hAnsi="Arial" w:cs="Arial"/>
          <w:color w:val="000000"/>
          <w:sz w:val="24"/>
          <w:szCs w:val="24"/>
        </w:rPr>
        <w:t>0</w:t>
      </w:r>
      <w:r w:rsidR="00C9149E">
        <w:rPr>
          <w:rFonts w:ascii="Arial" w:eastAsia="Arial" w:hAnsi="Arial" w:cs="Arial"/>
          <w:color w:val="000000"/>
          <w:sz w:val="24"/>
          <w:szCs w:val="24"/>
        </w:rPr>
        <w:t>1</w:t>
      </w:r>
      <w:r w:rsidRPr="005B4315">
        <w:rPr>
          <w:rFonts w:ascii="Arial" w:eastAsia="Arial" w:hAnsi="Arial" w:cs="Arial"/>
          <w:color w:val="000000"/>
          <w:sz w:val="24"/>
          <w:szCs w:val="24"/>
        </w:rPr>
        <w:t xml:space="preserve"> </w:t>
      </w:r>
      <w:r w:rsidR="00F31ADA" w:rsidRPr="005B4315">
        <w:rPr>
          <w:rFonts w:ascii="Arial" w:eastAsia="Arial" w:hAnsi="Arial" w:cs="Arial"/>
          <w:color w:val="000000"/>
          <w:sz w:val="24"/>
          <w:szCs w:val="24"/>
        </w:rPr>
        <w:t>projeto</w:t>
      </w:r>
      <w:r w:rsidR="00F31ADA" w:rsidRPr="005B4315">
        <w:rPr>
          <w:rFonts w:ascii="Arial" w:eastAsia="Arial" w:hAnsi="Arial" w:cs="Arial"/>
          <w:sz w:val="24"/>
          <w:szCs w:val="24"/>
        </w:rPr>
        <w:t xml:space="preserve"> de </w:t>
      </w:r>
      <w:r w:rsidR="00C9149E">
        <w:rPr>
          <w:rFonts w:ascii="Arial" w:eastAsia="Arial" w:hAnsi="Arial" w:cs="Arial"/>
          <w:sz w:val="24"/>
          <w:szCs w:val="24"/>
        </w:rPr>
        <w:t>artesanato</w:t>
      </w:r>
    </w:p>
    <w:p w14:paraId="479D7E28" w14:textId="7FCD32A6" w:rsidR="00C9149E" w:rsidRDefault="00C9149E"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Pr>
          <w:rFonts w:ascii="Arial" w:eastAsia="Arial" w:hAnsi="Arial" w:cs="Arial"/>
          <w:sz w:val="24"/>
          <w:szCs w:val="24"/>
        </w:rPr>
        <w:t>01 projeto de dança clássica</w:t>
      </w:r>
    </w:p>
    <w:p w14:paraId="3993A149" w14:textId="0792AC0D" w:rsidR="00C9149E" w:rsidRDefault="00C9149E"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Pr>
          <w:rFonts w:ascii="Arial" w:eastAsia="Arial" w:hAnsi="Arial" w:cs="Arial"/>
          <w:sz w:val="24"/>
          <w:szCs w:val="24"/>
        </w:rPr>
        <w:t>01 projeto de música (orquestra)</w:t>
      </w:r>
    </w:p>
    <w:p w14:paraId="2A9D36CC" w14:textId="1CBFD278" w:rsidR="00C9149E" w:rsidRDefault="00C9149E"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Pr>
          <w:rFonts w:ascii="Arial" w:eastAsia="Arial" w:hAnsi="Arial" w:cs="Arial"/>
          <w:sz w:val="24"/>
          <w:szCs w:val="24"/>
        </w:rPr>
        <w:t>02 projetos de literatura</w:t>
      </w:r>
    </w:p>
    <w:p w14:paraId="59D015C1" w14:textId="2C58E684" w:rsidR="00C9149E" w:rsidRDefault="00C9149E"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Pr>
          <w:rFonts w:ascii="Arial" w:eastAsia="Arial" w:hAnsi="Arial" w:cs="Arial"/>
          <w:sz w:val="24"/>
          <w:szCs w:val="24"/>
        </w:rPr>
        <w:t>01 projeto de exposição</w:t>
      </w:r>
    </w:p>
    <w:p w14:paraId="5B86506B" w14:textId="3397FB49" w:rsidR="00C9149E" w:rsidRPr="005B4315" w:rsidRDefault="00C9149E"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Pr>
          <w:rFonts w:ascii="Arial" w:eastAsia="Arial" w:hAnsi="Arial" w:cs="Arial"/>
          <w:sz w:val="24"/>
          <w:szCs w:val="24"/>
        </w:rPr>
        <w:t>01 projeto de palestra (economia criativa ou solidária)</w:t>
      </w:r>
    </w:p>
    <w:p w14:paraId="486BE58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Contudo, caso haja orçamento e interesse público, o edital poderá ser suplementado, ou seja, caso haja saldo de recursos da PNAB oriundo de outros editais ou rendimentos, as vagas podem ser ampliadas.</w:t>
      </w:r>
    </w:p>
    <w:p w14:paraId="2F17F762"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Valor total do edital</w:t>
      </w:r>
    </w:p>
    <w:p w14:paraId="457A37DA" w14:textId="3E21A3ED"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Cada projeto receberá o valor descrito </w:t>
      </w:r>
      <w:r w:rsidR="00F31ADA" w:rsidRPr="005B4315">
        <w:rPr>
          <w:rFonts w:ascii="Arial" w:hAnsi="Arial" w:cs="Arial"/>
          <w:color w:val="000000"/>
          <w:sz w:val="24"/>
          <w:szCs w:val="24"/>
        </w:rPr>
        <w:t>abaixo</w:t>
      </w:r>
      <w:r w:rsidR="00C570C6" w:rsidRPr="005B4315">
        <w:rPr>
          <w:rFonts w:ascii="Arial" w:hAnsi="Arial" w:cs="Arial"/>
          <w:color w:val="000000"/>
          <w:sz w:val="24"/>
          <w:szCs w:val="24"/>
        </w:rPr>
        <w:t xml:space="preserve">: </w:t>
      </w:r>
    </w:p>
    <w:tbl>
      <w:tblPr>
        <w:tblW w:w="10317"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7"/>
        <w:gridCol w:w="1559"/>
        <w:gridCol w:w="1134"/>
        <w:gridCol w:w="1134"/>
        <w:gridCol w:w="992"/>
        <w:gridCol w:w="1418"/>
        <w:gridCol w:w="1275"/>
        <w:gridCol w:w="1418"/>
      </w:tblGrid>
      <w:tr w:rsidR="00F31ADA" w:rsidRPr="005B4315" w14:paraId="69CB2580" w14:textId="77777777" w:rsidTr="002A0206">
        <w:trPr>
          <w:trHeight w:val="1386"/>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805650"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CATEGORIAS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C0ED4"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QTD DE VAGAS AMPLA CONCORRÊNCIA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51DE11"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COTAS PARA PESSOAS NEGRAS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C1002D"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 xml:space="preserve">COTAS PARA PESSOAS </w:t>
            </w:r>
            <w:r w:rsidRPr="005B4315">
              <w:rPr>
                <w:rFonts w:ascii="Arial" w:eastAsia="Arial" w:hAnsi="Arial" w:cs="Arial"/>
                <w:b/>
                <w:sz w:val="14"/>
                <w:szCs w:val="14"/>
              </w:rPr>
              <w:t>INDÍGENAS</w:t>
            </w:r>
          </w:p>
        </w:tc>
        <w:tc>
          <w:tcPr>
            <w:tcW w:w="992" w:type="dxa"/>
            <w:tcBorders>
              <w:top w:val="single" w:sz="8" w:space="0" w:color="000000"/>
              <w:left w:val="single" w:sz="8" w:space="0" w:color="000000"/>
              <w:bottom w:val="single" w:sz="8" w:space="0" w:color="000000"/>
              <w:right w:val="single" w:sz="8" w:space="0" w:color="000000"/>
            </w:tcBorders>
          </w:tcPr>
          <w:p w14:paraId="40CC954A"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COTAS PARA PCD</w:t>
            </w:r>
          </w:p>
        </w:tc>
        <w:tc>
          <w:tcPr>
            <w:tcW w:w="1418" w:type="dxa"/>
            <w:tcBorders>
              <w:top w:val="single" w:sz="8" w:space="0" w:color="000000"/>
              <w:left w:val="single" w:sz="8" w:space="0" w:color="000000"/>
              <w:bottom w:val="single" w:sz="8" w:space="0" w:color="000000"/>
              <w:right w:val="single" w:sz="8" w:space="0" w:color="000000"/>
            </w:tcBorders>
          </w:tcPr>
          <w:p w14:paraId="038817A5"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QUANTIDADE TOTAL DE VAGAS</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FFD921"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VALOR MÁXIMO POR PROJETO</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3985B3"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VALOR TOTAL DA CATEGORIA</w:t>
            </w:r>
          </w:p>
        </w:tc>
      </w:tr>
      <w:tr w:rsidR="00F31ADA" w:rsidRPr="005B4315" w14:paraId="09006746"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6A9AE8" w14:textId="6ED58D91" w:rsidR="00F31ADA" w:rsidRPr="005B4315" w:rsidRDefault="00C9149E"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t>Artesanato</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59656" w14:textId="4D5B4B7C" w:rsidR="00F31ADA" w:rsidRPr="005B4315" w:rsidRDefault="00261500" w:rsidP="005B4315">
            <w:pPr>
              <w:spacing w:line="360" w:lineRule="auto"/>
              <w:jc w:val="center"/>
              <w:rPr>
                <w:rFonts w:ascii="Arial" w:hAnsi="Arial" w:cs="Arial"/>
                <w:color w:val="000000"/>
                <w:sz w:val="20"/>
                <w:szCs w:val="20"/>
              </w:rPr>
            </w:pPr>
            <w:r w:rsidRPr="005B4315">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55C32" w14:textId="7BCEA2DD" w:rsidR="00F31ADA" w:rsidRPr="005B4315" w:rsidRDefault="00F31ADA" w:rsidP="005B4315">
            <w:pPr>
              <w:spacing w:line="360" w:lineRule="auto"/>
              <w:jc w:val="center"/>
              <w:rPr>
                <w:rFonts w:ascii="Arial" w:hAnsi="Arial" w:cs="Arial"/>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EED23" w14:textId="11A4D6BC" w:rsidR="00F31ADA" w:rsidRPr="005B4315" w:rsidRDefault="00F31ADA"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728CDB00" w14:textId="77777777" w:rsidR="00512605" w:rsidRPr="005B4315" w:rsidRDefault="00512605" w:rsidP="005B4315">
            <w:pPr>
              <w:spacing w:line="360" w:lineRule="auto"/>
              <w:jc w:val="center"/>
              <w:rPr>
                <w:rFonts w:ascii="Arial" w:hAnsi="Arial" w:cs="Arial"/>
                <w:sz w:val="20"/>
                <w:szCs w:val="20"/>
              </w:rPr>
            </w:pPr>
          </w:p>
          <w:p w14:paraId="112144A3" w14:textId="318B702D" w:rsidR="00F31ADA" w:rsidRPr="005B4315" w:rsidRDefault="00F31ADA" w:rsidP="005B4315">
            <w:pPr>
              <w:spacing w:line="360" w:lineRule="auto"/>
              <w:jc w:val="center"/>
              <w:rPr>
                <w:rFonts w:ascii="Arial" w:hAnsi="Arial" w:cs="Arial"/>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7BDD9317" w14:textId="77777777" w:rsidR="00F31ADA" w:rsidRDefault="00F31ADA" w:rsidP="00C9149E">
            <w:pPr>
              <w:spacing w:line="360" w:lineRule="auto"/>
              <w:rPr>
                <w:rFonts w:ascii="Arial" w:hAnsi="Arial" w:cs="Arial"/>
                <w:sz w:val="20"/>
                <w:szCs w:val="20"/>
              </w:rPr>
            </w:pPr>
          </w:p>
          <w:p w14:paraId="390C9818" w14:textId="7E60DD9A" w:rsidR="00C9149E" w:rsidRPr="005B4315" w:rsidRDefault="00C9149E" w:rsidP="00C9149E">
            <w:pPr>
              <w:spacing w:line="360" w:lineRule="auto"/>
              <w:jc w:val="center"/>
              <w:rPr>
                <w:rFonts w:ascii="Arial" w:hAnsi="Arial" w:cs="Arial"/>
                <w:color w:val="000000"/>
                <w:sz w:val="20"/>
                <w:szCs w:val="20"/>
              </w:rPr>
            </w:pPr>
            <w:r>
              <w:rPr>
                <w:rFonts w:ascii="Arial" w:hAnsi="Arial" w:cs="Arial"/>
                <w:sz w:val="20"/>
                <w:szCs w:val="20"/>
              </w:rPr>
              <w:t>1</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33A191" w14:textId="47750A95"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00261500" w:rsidRPr="005B4315">
              <w:rPr>
                <w:rFonts w:ascii="Arial" w:eastAsia="Arial" w:hAnsi="Arial" w:cs="Arial"/>
                <w:sz w:val="20"/>
                <w:szCs w:val="20"/>
              </w:rPr>
              <w:t>1</w:t>
            </w:r>
            <w:r w:rsidR="00C9149E">
              <w:rPr>
                <w:rFonts w:ascii="Arial" w:eastAsia="Arial" w:hAnsi="Arial" w:cs="Arial"/>
                <w:sz w:val="20"/>
                <w:szCs w:val="20"/>
              </w:rPr>
              <w:t>5.000,00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CA1123" w14:textId="622BCB43"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00C9149E">
              <w:rPr>
                <w:rFonts w:ascii="Arial" w:eastAsia="Arial" w:hAnsi="Arial" w:cs="Arial"/>
                <w:sz w:val="20"/>
                <w:szCs w:val="20"/>
              </w:rPr>
              <w:t>15.000,00</w:t>
            </w:r>
          </w:p>
        </w:tc>
      </w:tr>
      <w:tr w:rsidR="00C9149E" w:rsidRPr="005B4315" w14:paraId="320BF89E"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9672CB" w14:textId="4E420435" w:rsidR="00C9149E" w:rsidRDefault="00C9149E"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lastRenderedPageBreak/>
              <w:t>Dança Clássica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E88C6" w14:textId="55A84623" w:rsidR="00C9149E" w:rsidRPr="005B4315" w:rsidRDefault="00C9149E"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91E227" w14:textId="77777777" w:rsidR="00C9149E" w:rsidRPr="005B4315" w:rsidRDefault="00C9149E" w:rsidP="005B4315">
            <w:pPr>
              <w:spacing w:line="360" w:lineRule="auto"/>
              <w:jc w:val="center"/>
              <w:rPr>
                <w:rFonts w:ascii="Arial" w:hAnsi="Arial" w:cs="Arial"/>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9DE448" w14:textId="77777777" w:rsidR="00C9149E" w:rsidRPr="005B4315" w:rsidRDefault="00C9149E"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184B9080" w14:textId="77777777" w:rsidR="00C9149E" w:rsidRPr="005B4315" w:rsidRDefault="00C9149E" w:rsidP="005B4315">
            <w:pPr>
              <w:spacing w:line="360" w:lineRule="auto"/>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586D979C" w14:textId="77777777" w:rsidR="00C9149E" w:rsidRDefault="00C9149E" w:rsidP="00C9149E">
            <w:pPr>
              <w:spacing w:line="360" w:lineRule="auto"/>
              <w:rPr>
                <w:rFonts w:ascii="Arial" w:hAnsi="Arial" w:cs="Arial"/>
                <w:sz w:val="20"/>
                <w:szCs w:val="20"/>
              </w:rPr>
            </w:pPr>
          </w:p>
          <w:p w14:paraId="25F33905" w14:textId="7F5E1522" w:rsidR="00C9149E" w:rsidRDefault="00C9149E" w:rsidP="00C9149E">
            <w:pPr>
              <w:spacing w:line="360" w:lineRule="auto"/>
              <w:jc w:val="center"/>
              <w:rPr>
                <w:rFonts w:ascii="Arial" w:hAnsi="Arial" w:cs="Arial"/>
                <w:sz w:val="20"/>
                <w:szCs w:val="20"/>
              </w:rPr>
            </w:pPr>
            <w:r>
              <w:rPr>
                <w:rFonts w:ascii="Arial" w:hAnsi="Arial" w:cs="Arial"/>
                <w:sz w:val="20"/>
                <w:szCs w:val="20"/>
              </w:rPr>
              <w:t>1</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F4955" w14:textId="1FB8EAC3" w:rsidR="00C9149E" w:rsidRPr="005B4315" w:rsidRDefault="00C9149E"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20.000,00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0D3DE2" w14:textId="13D81C58" w:rsidR="00C9149E" w:rsidRPr="005B4315" w:rsidRDefault="00C9149E"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20.000,00</w:t>
            </w:r>
          </w:p>
        </w:tc>
      </w:tr>
      <w:tr w:rsidR="00C9149E" w:rsidRPr="005B4315" w14:paraId="4182F137"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123E0" w14:textId="74A35779" w:rsidR="00C9149E" w:rsidRDefault="00C9149E"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t>Música (orquestra)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2A0897" w14:textId="1B19550A" w:rsidR="00C9149E" w:rsidRDefault="00C9149E"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855E2" w14:textId="77777777" w:rsidR="00C9149E" w:rsidRPr="005B4315" w:rsidRDefault="00C9149E" w:rsidP="005B4315">
            <w:pPr>
              <w:spacing w:line="360" w:lineRule="auto"/>
              <w:jc w:val="center"/>
              <w:rPr>
                <w:rFonts w:ascii="Arial" w:hAnsi="Arial" w:cs="Arial"/>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238E74" w14:textId="77777777" w:rsidR="00C9149E" w:rsidRPr="005B4315" w:rsidRDefault="00C9149E"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611CB954" w14:textId="77777777" w:rsidR="00C9149E" w:rsidRPr="005B4315" w:rsidRDefault="00C9149E" w:rsidP="005B4315">
            <w:pPr>
              <w:spacing w:line="360" w:lineRule="auto"/>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27D4AC0F" w14:textId="77777777" w:rsidR="00C9149E" w:rsidRDefault="00C9149E" w:rsidP="00C9149E">
            <w:pPr>
              <w:spacing w:line="360" w:lineRule="auto"/>
              <w:rPr>
                <w:rFonts w:ascii="Arial" w:hAnsi="Arial" w:cs="Arial"/>
                <w:sz w:val="20"/>
                <w:szCs w:val="20"/>
              </w:rPr>
            </w:pPr>
          </w:p>
          <w:p w14:paraId="25FEA668" w14:textId="24D9816F" w:rsidR="00C9149E" w:rsidRDefault="00C9149E" w:rsidP="00C9149E">
            <w:pPr>
              <w:spacing w:line="360" w:lineRule="auto"/>
              <w:jc w:val="center"/>
              <w:rPr>
                <w:rFonts w:ascii="Arial" w:hAnsi="Arial" w:cs="Arial"/>
                <w:sz w:val="20"/>
                <w:szCs w:val="20"/>
              </w:rPr>
            </w:pPr>
            <w:r>
              <w:rPr>
                <w:rFonts w:ascii="Arial" w:hAnsi="Arial" w:cs="Arial"/>
                <w:sz w:val="20"/>
                <w:szCs w:val="20"/>
              </w:rPr>
              <w:t>1</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2A3EC" w14:textId="14DE404F" w:rsidR="00C9149E" w:rsidRPr="005B4315" w:rsidRDefault="00C9149E"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40.000,00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75ACB" w14:textId="785FA18F" w:rsidR="00C9149E" w:rsidRPr="005B4315" w:rsidRDefault="00C9149E"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40.000,00</w:t>
            </w:r>
          </w:p>
        </w:tc>
      </w:tr>
      <w:tr w:rsidR="00C9149E" w:rsidRPr="005B4315" w14:paraId="424F6625"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464800" w14:textId="267A9BA3" w:rsidR="00C9149E" w:rsidRDefault="00071624"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t>Literatura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44FDB8" w14:textId="280EEA8B" w:rsidR="00C9149E" w:rsidRDefault="00071624"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C64DE4" w14:textId="5F4894C3" w:rsidR="00C9149E" w:rsidRPr="005B4315" w:rsidRDefault="00071624"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6F9B3" w14:textId="77777777" w:rsidR="00C9149E" w:rsidRPr="005B4315" w:rsidRDefault="00C9149E"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70C601A5" w14:textId="77777777" w:rsidR="00C9149E" w:rsidRPr="005B4315" w:rsidRDefault="00C9149E" w:rsidP="005B4315">
            <w:pPr>
              <w:spacing w:line="360" w:lineRule="auto"/>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090846A3" w14:textId="77777777" w:rsidR="00C9149E" w:rsidRDefault="00C9149E" w:rsidP="00C9149E">
            <w:pPr>
              <w:spacing w:line="360" w:lineRule="auto"/>
              <w:rPr>
                <w:rFonts w:ascii="Arial" w:hAnsi="Arial" w:cs="Arial"/>
                <w:sz w:val="20"/>
                <w:szCs w:val="20"/>
              </w:rPr>
            </w:pPr>
          </w:p>
          <w:p w14:paraId="773A0AED" w14:textId="1D8A92BD" w:rsidR="00071624" w:rsidRDefault="00071624" w:rsidP="00071624">
            <w:pPr>
              <w:spacing w:line="360" w:lineRule="auto"/>
              <w:jc w:val="center"/>
              <w:rPr>
                <w:rFonts w:ascii="Arial" w:hAnsi="Arial" w:cs="Arial"/>
                <w:sz w:val="20"/>
                <w:szCs w:val="20"/>
              </w:rPr>
            </w:pPr>
            <w:r>
              <w:rPr>
                <w:rFonts w:ascii="Arial" w:hAnsi="Arial" w:cs="Arial"/>
                <w:sz w:val="20"/>
                <w:szCs w:val="20"/>
              </w:rPr>
              <w:t>2</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C22D32" w14:textId="43566C8F" w:rsidR="00C9149E"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10.000,00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C9DD3" w14:textId="49FA5731" w:rsidR="00C9149E"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Pr>
                <w:rFonts w:ascii="Arial" w:eastAsia="Arial" w:hAnsi="Arial" w:cs="Arial"/>
                <w:sz w:val="20"/>
                <w:szCs w:val="20"/>
              </w:rPr>
              <w:t>20.000,00</w:t>
            </w:r>
          </w:p>
        </w:tc>
      </w:tr>
      <w:tr w:rsidR="00071624" w:rsidRPr="005B4315" w14:paraId="3FCDEE63"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58715" w14:textId="55E8738D" w:rsidR="00071624" w:rsidRDefault="00071624"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t>Exposição</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0C25D1" w14:textId="51A5CE6D" w:rsidR="00071624" w:rsidRDefault="00071624"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13A010" w14:textId="77777777" w:rsidR="00071624" w:rsidRDefault="00071624" w:rsidP="005B4315">
            <w:pPr>
              <w:spacing w:line="360" w:lineRule="auto"/>
              <w:jc w:val="center"/>
              <w:rPr>
                <w:rFonts w:ascii="Arial" w:hAnsi="Arial" w:cs="Arial"/>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F0572E" w14:textId="77777777" w:rsidR="00071624" w:rsidRPr="005B4315" w:rsidRDefault="00071624"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144D89F5" w14:textId="77777777" w:rsidR="00071624" w:rsidRPr="005B4315" w:rsidRDefault="00071624" w:rsidP="005B4315">
            <w:pPr>
              <w:spacing w:line="360" w:lineRule="auto"/>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0966FDB9" w14:textId="77777777" w:rsidR="00071624" w:rsidRDefault="00071624" w:rsidP="00C9149E">
            <w:pPr>
              <w:spacing w:line="360" w:lineRule="auto"/>
              <w:rPr>
                <w:rFonts w:ascii="Arial" w:hAnsi="Arial" w:cs="Arial"/>
                <w:sz w:val="20"/>
                <w:szCs w:val="20"/>
              </w:rPr>
            </w:pPr>
          </w:p>
          <w:p w14:paraId="7DB2346C" w14:textId="4F205D40" w:rsidR="00071624" w:rsidRDefault="00071624" w:rsidP="00071624">
            <w:pPr>
              <w:spacing w:line="360" w:lineRule="auto"/>
              <w:jc w:val="center"/>
              <w:rPr>
                <w:rFonts w:ascii="Arial" w:hAnsi="Arial" w:cs="Arial"/>
                <w:sz w:val="20"/>
                <w:szCs w:val="20"/>
              </w:rPr>
            </w:pPr>
            <w:r>
              <w:rPr>
                <w:rFonts w:ascii="Arial" w:hAnsi="Arial" w:cs="Arial"/>
                <w:sz w:val="20"/>
                <w:szCs w:val="20"/>
              </w:rPr>
              <w:t>1</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920AD2" w14:textId="5F73A391" w:rsidR="00071624"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Pr="005B4315">
              <w:rPr>
                <w:rFonts w:ascii="Arial" w:eastAsia="Arial" w:hAnsi="Arial" w:cs="Arial"/>
                <w:sz w:val="20"/>
                <w:szCs w:val="20"/>
              </w:rPr>
              <w:t>1</w:t>
            </w:r>
            <w:r>
              <w:rPr>
                <w:rFonts w:ascii="Arial" w:eastAsia="Arial" w:hAnsi="Arial" w:cs="Arial"/>
                <w:sz w:val="20"/>
                <w:szCs w:val="20"/>
              </w:rPr>
              <w:t>5.552,06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5F03B" w14:textId="201F0092" w:rsidR="00071624"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Pr="005B4315">
              <w:rPr>
                <w:rFonts w:ascii="Arial" w:eastAsia="Arial" w:hAnsi="Arial" w:cs="Arial"/>
                <w:sz w:val="20"/>
                <w:szCs w:val="20"/>
              </w:rPr>
              <w:t>1</w:t>
            </w:r>
            <w:r>
              <w:rPr>
                <w:rFonts w:ascii="Arial" w:eastAsia="Arial" w:hAnsi="Arial" w:cs="Arial"/>
                <w:sz w:val="20"/>
                <w:szCs w:val="20"/>
              </w:rPr>
              <w:t>5.552,06</w:t>
            </w:r>
          </w:p>
        </w:tc>
      </w:tr>
      <w:tr w:rsidR="00071624" w:rsidRPr="005B4315" w14:paraId="62CA9B2D"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E1F0E3" w14:textId="384333E2" w:rsidR="00071624" w:rsidRDefault="00071624"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Pr>
                <w:rFonts w:ascii="Arial" w:eastAsia="Arial" w:hAnsi="Arial" w:cs="Arial"/>
                <w:b/>
                <w:sz w:val="20"/>
                <w:szCs w:val="20"/>
              </w:rPr>
              <w:t>Palestra (economia criativa ou solidária)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E2F0B6" w14:textId="052A31E8" w:rsidR="00071624" w:rsidRDefault="00071624" w:rsidP="005B4315">
            <w:pPr>
              <w:spacing w:line="360" w:lineRule="auto"/>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392B17" w14:textId="77777777" w:rsidR="00071624" w:rsidRDefault="00071624" w:rsidP="005B4315">
            <w:pPr>
              <w:spacing w:line="360" w:lineRule="auto"/>
              <w:jc w:val="center"/>
              <w:rPr>
                <w:rFonts w:ascii="Arial" w:hAnsi="Arial" w:cs="Arial"/>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36FB4D" w14:textId="77777777" w:rsidR="00071624" w:rsidRPr="005B4315" w:rsidRDefault="00071624" w:rsidP="005B4315">
            <w:pPr>
              <w:spacing w:line="360" w:lineRule="auto"/>
              <w:jc w:val="center"/>
              <w:rPr>
                <w:rFonts w:ascii="Arial" w:hAnsi="Arial" w:cs="Arial"/>
                <w:color w:val="000000"/>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5A53B308" w14:textId="77777777" w:rsidR="00071624" w:rsidRPr="005B4315" w:rsidRDefault="00071624" w:rsidP="005B4315">
            <w:pPr>
              <w:spacing w:line="360" w:lineRule="auto"/>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4B6AEC1F" w14:textId="77777777" w:rsidR="00071624" w:rsidRDefault="00071624" w:rsidP="00C9149E">
            <w:pPr>
              <w:spacing w:line="360" w:lineRule="auto"/>
              <w:rPr>
                <w:rFonts w:ascii="Arial" w:hAnsi="Arial" w:cs="Arial"/>
                <w:sz w:val="20"/>
                <w:szCs w:val="20"/>
              </w:rPr>
            </w:pPr>
          </w:p>
          <w:p w14:paraId="58080FA0" w14:textId="5FF13B06" w:rsidR="00071624" w:rsidRDefault="00071624" w:rsidP="00071624">
            <w:pPr>
              <w:spacing w:line="360" w:lineRule="auto"/>
              <w:jc w:val="center"/>
              <w:rPr>
                <w:rFonts w:ascii="Arial" w:hAnsi="Arial" w:cs="Arial"/>
                <w:sz w:val="20"/>
                <w:szCs w:val="20"/>
              </w:rPr>
            </w:pPr>
            <w:r>
              <w:rPr>
                <w:rFonts w:ascii="Arial" w:hAnsi="Arial" w:cs="Arial"/>
                <w:sz w:val="20"/>
                <w:szCs w:val="20"/>
              </w:rPr>
              <w:t>1</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4C3F2C" w14:textId="173162E8" w:rsidR="00071624"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Pr="005B4315">
              <w:rPr>
                <w:rFonts w:ascii="Arial" w:eastAsia="Arial" w:hAnsi="Arial" w:cs="Arial"/>
                <w:sz w:val="20"/>
                <w:szCs w:val="20"/>
              </w:rPr>
              <w:t>1</w:t>
            </w:r>
            <w:r>
              <w:rPr>
                <w:rFonts w:ascii="Arial" w:eastAsia="Arial" w:hAnsi="Arial" w:cs="Arial"/>
                <w:sz w:val="20"/>
                <w:szCs w:val="20"/>
              </w:rPr>
              <w:t>0.000,00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2050DA" w14:textId="6A1A9785" w:rsidR="00071624" w:rsidRPr="005B4315" w:rsidRDefault="00071624"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Pr="005B4315">
              <w:rPr>
                <w:rFonts w:ascii="Arial" w:eastAsia="Arial" w:hAnsi="Arial" w:cs="Arial"/>
                <w:sz w:val="20"/>
                <w:szCs w:val="20"/>
              </w:rPr>
              <w:t>1</w:t>
            </w:r>
            <w:r>
              <w:rPr>
                <w:rFonts w:ascii="Arial" w:eastAsia="Arial" w:hAnsi="Arial" w:cs="Arial"/>
                <w:sz w:val="20"/>
                <w:szCs w:val="20"/>
              </w:rPr>
              <w:t>0.000,00</w:t>
            </w:r>
          </w:p>
        </w:tc>
      </w:tr>
    </w:tbl>
    <w:p w14:paraId="06E9EEF1" w14:textId="77777777"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3226B2E0" w14:textId="1C981C55" w:rsidR="00927287"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bCs/>
          <w:color w:val="000000"/>
          <w:sz w:val="24"/>
          <w:szCs w:val="24"/>
        </w:rPr>
        <w:t>Atenção!</w:t>
      </w:r>
      <w:r>
        <w:rPr>
          <w:rFonts w:ascii="Arial" w:hAnsi="Arial" w:cs="Arial"/>
          <w:color w:val="000000"/>
          <w:sz w:val="24"/>
          <w:szCs w:val="24"/>
        </w:rPr>
        <w:t xml:space="preserve"> </w:t>
      </w:r>
      <w:r w:rsidR="00927287" w:rsidRPr="005B4315">
        <w:rPr>
          <w:rFonts w:ascii="Arial" w:hAnsi="Arial" w:cs="Arial"/>
          <w:color w:val="000000"/>
          <w:sz w:val="24"/>
          <w:szCs w:val="24"/>
        </w:rPr>
        <w:t xml:space="preserve">Fica estabelecida a obrigatoriedade da destinação </w:t>
      </w:r>
      <w:r w:rsidR="00523F7F" w:rsidRPr="005B4315">
        <w:rPr>
          <w:rFonts w:ascii="Arial" w:hAnsi="Arial" w:cs="Arial"/>
          <w:color w:val="000000"/>
          <w:sz w:val="24"/>
          <w:szCs w:val="24"/>
        </w:rPr>
        <w:t>de 5</w:t>
      </w:r>
      <w:r w:rsidR="00927287" w:rsidRPr="005B4315">
        <w:rPr>
          <w:rFonts w:ascii="Arial" w:hAnsi="Arial" w:cs="Arial"/>
          <w:color w:val="000000"/>
          <w:sz w:val="24"/>
          <w:szCs w:val="24"/>
        </w:rPr>
        <w:t>% do valor total do projeto para ações de acessibilidade</w:t>
      </w:r>
      <w:r w:rsidR="00523F7F" w:rsidRPr="005B4315">
        <w:rPr>
          <w:rFonts w:ascii="Arial" w:hAnsi="Arial" w:cs="Arial"/>
          <w:color w:val="000000"/>
          <w:sz w:val="24"/>
          <w:szCs w:val="24"/>
        </w:rPr>
        <w:t xml:space="preserve">. </w:t>
      </w:r>
    </w:p>
    <w:p w14:paraId="1A67DBBA"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7CBD8A72" w14:textId="39AE589B" w:rsidR="006662AA"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color w:val="000000"/>
          <w:sz w:val="24"/>
          <w:szCs w:val="24"/>
        </w:rPr>
        <w:t xml:space="preserve">O valor total deste </w:t>
      </w:r>
      <w:r w:rsidRPr="005B4315">
        <w:rPr>
          <w:rFonts w:ascii="Arial" w:hAnsi="Arial" w:cs="Arial"/>
          <w:sz w:val="24"/>
          <w:szCs w:val="24"/>
        </w:rPr>
        <w:t>edital é de R$</w:t>
      </w:r>
      <w:r w:rsidR="0073384B" w:rsidRPr="005B4315">
        <w:rPr>
          <w:rFonts w:ascii="Arial" w:hAnsi="Arial" w:cs="Arial"/>
          <w:sz w:val="24"/>
          <w:szCs w:val="24"/>
        </w:rPr>
        <w:t xml:space="preserve"> </w:t>
      </w:r>
      <w:r w:rsidR="00071624">
        <w:rPr>
          <w:rFonts w:ascii="Arial" w:hAnsi="Arial" w:cs="Arial"/>
          <w:sz w:val="24"/>
          <w:szCs w:val="24"/>
        </w:rPr>
        <w:t>120.552,06</w:t>
      </w:r>
      <w:r w:rsidR="00261500" w:rsidRPr="005B4315">
        <w:rPr>
          <w:rFonts w:ascii="Arial" w:hAnsi="Arial" w:cs="Arial"/>
          <w:sz w:val="24"/>
          <w:szCs w:val="24"/>
        </w:rPr>
        <w:t xml:space="preserve"> (</w:t>
      </w:r>
      <w:r w:rsidR="00071624">
        <w:rPr>
          <w:rFonts w:ascii="Arial" w:hAnsi="Arial" w:cs="Arial"/>
          <w:sz w:val="24"/>
          <w:szCs w:val="24"/>
        </w:rPr>
        <w:t>cento e vinte mil e quinhentos e cinquenta e dois reais e seis centavos).</w:t>
      </w:r>
      <w:r w:rsidR="00261500" w:rsidRPr="005B4315">
        <w:rPr>
          <w:rFonts w:ascii="Arial" w:hAnsi="Arial" w:cs="Arial"/>
          <w:sz w:val="24"/>
          <w:szCs w:val="24"/>
        </w:rPr>
        <w:t xml:space="preserve"> </w:t>
      </w:r>
    </w:p>
    <w:p w14:paraId="4658FA67"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sz w:val="24"/>
          <w:szCs w:val="24"/>
        </w:rPr>
      </w:pPr>
    </w:p>
    <w:p w14:paraId="1B4311C7" w14:textId="77777777" w:rsidR="0005593A" w:rsidRPr="005B4315" w:rsidRDefault="006662AA" w:rsidP="005B4315">
      <w:p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bCs/>
          <w:color w:val="000000"/>
          <w:sz w:val="24"/>
          <w:szCs w:val="24"/>
        </w:rPr>
        <w:t xml:space="preserve">A despesa correrá à conta da seguinte Dotação Orçamentária: </w:t>
      </w:r>
    </w:p>
    <w:p w14:paraId="6CA19591" w14:textId="0C6C13D8"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ÓRGÃO:</w:t>
      </w:r>
      <w:r w:rsidRPr="005B4315">
        <w:rPr>
          <w:rFonts w:ascii="Arial" w:hAnsi="Arial" w:cs="Arial"/>
          <w:color w:val="000000"/>
          <w:sz w:val="20"/>
          <w:szCs w:val="20"/>
        </w:rPr>
        <w:t xml:space="preserve"> 16 SECRETARIA MUNICIPAL DE CULTURA</w:t>
      </w:r>
    </w:p>
    <w:p w14:paraId="29976976" w14:textId="623A761F"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FUNÇÃO:</w:t>
      </w:r>
      <w:r w:rsidRPr="005B4315">
        <w:rPr>
          <w:rFonts w:ascii="Arial" w:hAnsi="Arial" w:cs="Arial"/>
          <w:color w:val="000000"/>
          <w:sz w:val="20"/>
          <w:szCs w:val="20"/>
        </w:rPr>
        <w:t xml:space="preserve"> 13</w:t>
      </w:r>
    </w:p>
    <w:p w14:paraId="7C9686D6" w14:textId="5CBD7AF1"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PROGRAMA:</w:t>
      </w:r>
      <w:r w:rsidRPr="005B4315">
        <w:rPr>
          <w:rFonts w:ascii="Arial" w:hAnsi="Arial" w:cs="Arial"/>
          <w:color w:val="000000"/>
          <w:sz w:val="20"/>
          <w:szCs w:val="20"/>
        </w:rPr>
        <w:t xml:space="preserve"> 007 CULTURA COMUNITÁRIA E PARTICIPATIVA</w:t>
      </w:r>
    </w:p>
    <w:p w14:paraId="5CD9D24C" w14:textId="7E65A4F5"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UNIDADE:</w:t>
      </w:r>
      <w:r w:rsidRPr="005B4315">
        <w:rPr>
          <w:rFonts w:ascii="Arial" w:hAnsi="Arial" w:cs="Arial"/>
          <w:color w:val="000000"/>
          <w:sz w:val="20"/>
          <w:szCs w:val="20"/>
        </w:rPr>
        <w:t xml:space="preserve"> 002 DEPARTAMENTO DE CULTURA</w:t>
      </w:r>
    </w:p>
    <w:p w14:paraId="3CE29F7E" w14:textId="7FC0128D"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SUBFUNÇÃO:</w:t>
      </w:r>
      <w:r w:rsidRPr="005B4315">
        <w:rPr>
          <w:rFonts w:ascii="Arial" w:hAnsi="Arial" w:cs="Arial"/>
          <w:color w:val="000000"/>
          <w:sz w:val="20"/>
          <w:szCs w:val="20"/>
        </w:rPr>
        <w:t xml:space="preserve"> 392 DIFUSÃO CULTURAL</w:t>
      </w:r>
    </w:p>
    <w:p w14:paraId="41129717" w14:textId="1011C7F4" w:rsidR="005108CE" w:rsidRPr="005B4315" w:rsidRDefault="005108CE" w:rsidP="005B4315">
      <w:pP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AÇÃO:</w:t>
      </w:r>
      <w:r w:rsidRPr="005B4315">
        <w:rPr>
          <w:rFonts w:ascii="Arial" w:hAnsi="Arial" w:cs="Arial"/>
          <w:color w:val="000000"/>
          <w:sz w:val="20"/>
          <w:szCs w:val="20"/>
        </w:rPr>
        <w:t xml:space="preserve"> MANUT. DAS POLÍTICAS NAC. ALDIR BLANC DE FOMENTO À CULTURA  </w:t>
      </w:r>
    </w:p>
    <w:p w14:paraId="1B442334" w14:textId="77413C8E" w:rsidR="005108CE" w:rsidRPr="005B4315" w:rsidRDefault="005108CE" w:rsidP="005B4315">
      <w:pP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lastRenderedPageBreak/>
        <w:t>OBJETIVO DO PROGRAMA:</w:t>
      </w:r>
      <w:r w:rsidRPr="005B4315">
        <w:rPr>
          <w:rFonts w:ascii="Arial" w:hAnsi="Arial" w:cs="Arial"/>
          <w:color w:val="000000"/>
          <w:sz w:val="20"/>
          <w:szCs w:val="20"/>
        </w:rPr>
        <w:t xml:space="preserve"> FORTALECER A IDENTIDADE CULTURAL LOCAL E PROMOVER A PARTICIPAÇÃO ATIVA DA COMUNIDADE NOS PROCESSOS CULTURAIS, GARANTINDO QUE A CULTURA SEJA RECONHECIDA E VALORIZADA COMO DIREITO FUNDAMENTAL E UM VETOR ESSENCIAL PARA O DESENVOLVIMENTO SOCIAL, ECONÔMICO E HUMANO DO MUNICÍPIO</w:t>
      </w:r>
    </w:p>
    <w:p w14:paraId="2B32BFD6" w14:textId="77777777"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421737D1" w14:textId="7B13DEE6" w:rsidR="006662AA"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Sobre o valor total repassado pelo </w:t>
      </w:r>
      <w:r w:rsidR="005108CE" w:rsidRPr="005B4315">
        <w:rPr>
          <w:rFonts w:ascii="Arial" w:hAnsi="Arial" w:cs="Arial"/>
          <w:color w:val="000000"/>
          <w:sz w:val="24"/>
          <w:szCs w:val="24"/>
        </w:rPr>
        <w:t>município</w:t>
      </w:r>
      <w:r w:rsidRPr="005B4315">
        <w:rPr>
          <w:rFonts w:ascii="Arial" w:hAnsi="Arial" w:cs="Arial"/>
          <w:color w:val="FF0000"/>
          <w:sz w:val="24"/>
          <w:szCs w:val="24"/>
        </w:rPr>
        <w:t xml:space="preserve"> </w:t>
      </w:r>
      <w:r w:rsidRPr="005B4315">
        <w:rPr>
          <w:rFonts w:ascii="Arial" w:hAnsi="Arial" w:cs="Arial"/>
          <w:color w:val="000000"/>
          <w:sz w:val="24"/>
          <w:szCs w:val="24"/>
        </w:rPr>
        <w:t>ao agente cultural, não incidirá Imposto de Renda, Imposto Sobre Serviços – ISS, e eventuais impostos próprios da contratação de serviços.</w:t>
      </w:r>
    </w:p>
    <w:p w14:paraId="656AEF7C"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5DEE05F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Prazo de inscrição</w:t>
      </w:r>
    </w:p>
    <w:p w14:paraId="0F679C5D" w14:textId="7ADED0D5" w:rsidR="006662AA" w:rsidRPr="00F54007" w:rsidRDefault="00E52738"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F54007">
        <w:rPr>
          <w:rFonts w:ascii="Arial" w:hAnsi="Arial" w:cs="Arial"/>
          <w:sz w:val="24"/>
          <w:szCs w:val="24"/>
        </w:rPr>
        <w:t>De 07</w:t>
      </w:r>
      <w:r w:rsidR="00023972" w:rsidRPr="00F54007">
        <w:rPr>
          <w:rFonts w:ascii="Arial" w:hAnsi="Arial" w:cs="Arial"/>
          <w:sz w:val="24"/>
          <w:szCs w:val="24"/>
        </w:rPr>
        <w:t>h30</w:t>
      </w:r>
      <w:r w:rsidR="006662AA" w:rsidRPr="00F54007">
        <w:rPr>
          <w:rFonts w:ascii="Arial" w:hAnsi="Arial" w:cs="Arial"/>
          <w:sz w:val="24"/>
          <w:szCs w:val="24"/>
        </w:rPr>
        <w:t xml:space="preserve"> do dia </w:t>
      </w:r>
      <w:r w:rsidR="00625000" w:rsidRPr="00F54007">
        <w:rPr>
          <w:rFonts w:ascii="Arial" w:hAnsi="Arial" w:cs="Arial"/>
          <w:sz w:val="24"/>
          <w:szCs w:val="24"/>
        </w:rPr>
        <w:t>17</w:t>
      </w:r>
      <w:r w:rsidR="006662AA" w:rsidRPr="00F54007">
        <w:rPr>
          <w:rFonts w:ascii="Arial" w:hAnsi="Arial" w:cs="Arial"/>
          <w:sz w:val="24"/>
          <w:szCs w:val="24"/>
        </w:rPr>
        <w:t>/</w:t>
      </w:r>
      <w:r w:rsidR="00625000" w:rsidRPr="00F54007">
        <w:rPr>
          <w:rFonts w:ascii="Arial" w:hAnsi="Arial" w:cs="Arial"/>
          <w:sz w:val="24"/>
          <w:szCs w:val="24"/>
        </w:rPr>
        <w:t>03</w:t>
      </w:r>
      <w:r w:rsidR="006662AA" w:rsidRPr="00F54007">
        <w:rPr>
          <w:rFonts w:ascii="Arial" w:hAnsi="Arial" w:cs="Arial"/>
          <w:sz w:val="24"/>
          <w:szCs w:val="24"/>
        </w:rPr>
        <w:t>/202</w:t>
      </w:r>
      <w:r w:rsidR="00356C2C" w:rsidRPr="00F54007">
        <w:rPr>
          <w:rFonts w:ascii="Arial" w:hAnsi="Arial" w:cs="Arial"/>
          <w:sz w:val="24"/>
          <w:szCs w:val="24"/>
        </w:rPr>
        <w:t>6</w:t>
      </w:r>
      <w:r w:rsidR="006662AA" w:rsidRPr="00F54007">
        <w:rPr>
          <w:rFonts w:ascii="Arial" w:hAnsi="Arial" w:cs="Arial"/>
          <w:sz w:val="24"/>
          <w:szCs w:val="24"/>
        </w:rPr>
        <w:t xml:space="preserve"> até às </w:t>
      </w:r>
      <w:r w:rsidR="00625000" w:rsidRPr="00F54007">
        <w:rPr>
          <w:rFonts w:ascii="Arial" w:hAnsi="Arial" w:cs="Arial"/>
          <w:sz w:val="24"/>
          <w:szCs w:val="24"/>
        </w:rPr>
        <w:t>23</w:t>
      </w:r>
      <w:r w:rsidR="00023972" w:rsidRPr="00F54007">
        <w:rPr>
          <w:rFonts w:ascii="Arial" w:hAnsi="Arial" w:cs="Arial"/>
          <w:sz w:val="24"/>
          <w:szCs w:val="24"/>
        </w:rPr>
        <w:t>h</w:t>
      </w:r>
      <w:r w:rsidR="00625000" w:rsidRPr="00F54007">
        <w:rPr>
          <w:rFonts w:ascii="Arial" w:hAnsi="Arial" w:cs="Arial"/>
          <w:sz w:val="24"/>
          <w:szCs w:val="24"/>
        </w:rPr>
        <w:t>59</w:t>
      </w:r>
      <w:r w:rsidR="006662AA" w:rsidRPr="00F54007">
        <w:rPr>
          <w:rFonts w:ascii="Arial" w:hAnsi="Arial" w:cs="Arial"/>
          <w:sz w:val="24"/>
          <w:szCs w:val="24"/>
        </w:rPr>
        <w:t xml:space="preserve"> do dia </w:t>
      </w:r>
      <w:r w:rsidR="00625000" w:rsidRPr="00F54007">
        <w:rPr>
          <w:rFonts w:ascii="Arial" w:hAnsi="Arial" w:cs="Arial"/>
          <w:sz w:val="24"/>
          <w:szCs w:val="24"/>
        </w:rPr>
        <w:t>17</w:t>
      </w:r>
      <w:r w:rsidR="006662AA" w:rsidRPr="00F54007">
        <w:rPr>
          <w:rFonts w:ascii="Arial" w:hAnsi="Arial" w:cs="Arial"/>
          <w:sz w:val="24"/>
          <w:szCs w:val="24"/>
        </w:rPr>
        <w:t>/</w:t>
      </w:r>
      <w:r w:rsidR="00625000" w:rsidRPr="00F54007">
        <w:rPr>
          <w:rFonts w:ascii="Arial" w:hAnsi="Arial" w:cs="Arial"/>
          <w:sz w:val="24"/>
          <w:szCs w:val="24"/>
        </w:rPr>
        <w:t>04</w:t>
      </w:r>
      <w:r w:rsidR="006662AA" w:rsidRPr="00F54007">
        <w:rPr>
          <w:rFonts w:ascii="Arial" w:hAnsi="Arial" w:cs="Arial"/>
          <w:sz w:val="24"/>
          <w:szCs w:val="24"/>
        </w:rPr>
        <w:t>/202</w:t>
      </w:r>
      <w:r w:rsidR="00891C0D" w:rsidRPr="00F54007">
        <w:rPr>
          <w:rFonts w:ascii="Arial" w:hAnsi="Arial" w:cs="Arial"/>
          <w:sz w:val="24"/>
          <w:szCs w:val="24"/>
        </w:rPr>
        <w:t>6</w:t>
      </w:r>
      <w:r w:rsidR="006662AA" w:rsidRPr="00F54007">
        <w:rPr>
          <w:rFonts w:ascii="Arial" w:hAnsi="Arial" w:cs="Arial"/>
          <w:sz w:val="24"/>
          <w:szCs w:val="24"/>
        </w:rPr>
        <w:t xml:space="preserve">. </w:t>
      </w:r>
    </w:p>
    <w:p w14:paraId="78788ABD" w14:textId="77777777" w:rsidR="00F31ADA" w:rsidRPr="005B4315" w:rsidRDefault="00F31ADA" w:rsidP="005B4315">
      <w:pPr>
        <w:spacing w:before="120" w:after="120" w:line="360" w:lineRule="auto"/>
        <w:ind w:left="120" w:right="120"/>
        <w:jc w:val="center"/>
        <w:rPr>
          <w:rFonts w:ascii="Arial" w:eastAsia="Arial" w:hAnsi="Arial" w:cs="Arial"/>
          <w:b/>
          <w:sz w:val="24"/>
          <w:szCs w:val="24"/>
        </w:rPr>
      </w:pPr>
      <w:r w:rsidRPr="005B4315">
        <w:rPr>
          <w:rFonts w:ascii="Arial" w:eastAsia="Arial" w:hAnsi="Arial" w:cs="Arial"/>
          <w:b/>
          <w:sz w:val="24"/>
          <w:szCs w:val="24"/>
        </w:rPr>
        <w:t>Cronograma (sujeito a alteração)</w:t>
      </w:r>
    </w:p>
    <w:tbl>
      <w:tblPr>
        <w:tblStyle w:val="Tabelacomgrade"/>
        <w:tblW w:w="0" w:type="auto"/>
        <w:tblLook w:val="04A0" w:firstRow="1" w:lastRow="0" w:firstColumn="1" w:lastColumn="0" w:noHBand="0" w:noVBand="1"/>
      </w:tblPr>
      <w:tblGrid>
        <w:gridCol w:w="5447"/>
        <w:gridCol w:w="3047"/>
      </w:tblGrid>
      <w:tr w:rsidR="00F31ADA" w:rsidRPr="005B4315" w14:paraId="288E68B2"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436F79A9" w14:textId="77777777"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Inscrição</w:t>
            </w:r>
          </w:p>
        </w:tc>
        <w:tc>
          <w:tcPr>
            <w:tcW w:w="3047" w:type="dxa"/>
            <w:tcBorders>
              <w:top w:val="single" w:sz="4" w:space="0" w:color="auto"/>
              <w:left w:val="single" w:sz="4" w:space="0" w:color="auto"/>
              <w:bottom w:val="single" w:sz="4" w:space="0" w:color="auto"/>
              <w:right w:val="single" w:sz="4" w:space="0" w:color="auto"/>
            </w:tcBorders>
          </w:tcPr>
          <w:p w14:paraId="269B22AF" w14:textId="6348A912"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17/03 a 17/04</w:t>
            </w:r>
          </w:p>
        </w:tc>
      </w:tr>
      <w:tr w:rsidR="00F31ADA" w:rsidRPr="005B4315" w14:paraId="3D06720C"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7A533553" w14:textId="221ED5FA"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Divulgação de resultado </w:t>
            </w:r>
            <w:r w:rsidR="00B10768" w:rsidRPr="005B4315">
              <w:rPr>
                <w:rFonts w:ascii="Arial" w:hAnsi="Arial" w:cs="Arial"/>
                <w:sz w:val="24"/>
                <w:szCs w:val="24"/>
              </w:rPr>
              <w:t xml:space="preserve">preliminar </w:t>
            </w:r>
          </w:p>
        </w:tc>
        <w:tc>
          <w:tcPr>
            <w:tcW w:w="3047" w:type="dxa"/>
            <w:tcBorders>
              <w:top w:val="single" w:sz="4" w:space="0" w:color="auto"/>
              <w:left w:val="single" w:sz="4" w:space="0" w:color="auto"/>
              <w:bottom w:val="single" w:sz="4" w:space="0" w:color="auto"/>
              <w:right w:val="single" w:sz="4" w:space="0" w:color="auto"/>
            </w:tcBorders>
          </w:tcPr>
          <w:p w14:paraId="6531A7FD" w14:textId="1933D0CD"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22/04</w:t>
            </w:r>
          </w:p>
        </w:tc>
      </w:tr>
      <w:tr w:rsidR="00F31ADA" w:rsidRPr="005B4315" w14:paraId="67312E45"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3B5207BB" w14:textId="23665713"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Prazo </w:t>
            </w:r>
            <w:r w:rsidR="00FA2E37" w:rsidRPr="005B4315">
              <w:rPr>
                <w:rFonts w:ascii="Arial" w:hAnsi="Arial" w:cs="Arial"/>
                <w:sz w:val="24"/>
                <w:szCs w:val="24"/>
              </w:rPr>
              <w:t xml:space="preserve">para interposição de recurso </w:t>
            </w:r>
          </w:p>
        </w:tc>
        <w:tc>
          <w:tcPr>
            <w:tcW w:w="3047" w:type="dxa"/>
            <w:tcBorders>
              <w:top w:val="single" w:sz="4" w:space="0" w:color="auto"/>
              <w:left w:val="single" w:sz="4" w:space="0" w:color="auto"/>
              <w:bottom w:val="single" w:sz="4" w:space="0" w:color="auto"/>
              <w:right w:val="single" w:sz="4" w:space="0" w:color="auto"/>
            </w:tcBorders>
          </w:tcPr>
          <w:p w14:paraId="54FF74D0" w14:textId="524A8287"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23/04 a 27/04</w:t>
            </w:r>
          </w:p>
        </w:tc>
      </w:tr>
      <w:tr w:rsidR="00F31ADA" w:rsidRPr="005B4315" w14:paraId="0CC0DFCC"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64C8FDAF" w14:textId="1DB2555C"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Divulgação do </w:t>
            </w:r>
            <w:proofErr w:type="gramStart"/>
            <w:r w:rsidRPr="005B4315">
              <w:rPr>
                <w:rFonts w:ascii="Arial" w:hAnsi="Arial" w:cs="Arial"/>
                <w:sz w:val="24"/>
                <w:szCs w:val="24"/>
              </w:rPr>
              <w:t>resultado final</w:t>
            </w:r>
            <w:proofErr w:type="gramEnd"/>
          </w:p>
        </w:tc>
        <w:tc>
          <w:tcPr>
            <w:tcW w:w="3047" w:type="dxa"/>
            <w:tcBorders>
              <w:top w:val="single" w:sz="4" w:space="0" w:color="auto"/>
              <w:left w:val="single" w:sz="4" w:space="0" w:color="auto"/>
              <w:bottom w:val="single" w:sz="4" w:space="0" w:color="auto"/>
              <w:right w:val="single" w:sz="4" w:space="0" w:color="auto"/>
            </w:tcBorders>
          </w:tcPr>
          <w:p w14:paraId="0DB8FCA4" w14:textId="21FC6E0D"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30/04</w:t>
            </w:r>
          </w:p>
        </w:tc>
      </w:tr>
      <w:tr w:rsidR="00F31ADA" w:rsidRPr="005B4315" w14:paraId="080B8D59"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5E563BC5" w14:textId="1F908CBC"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Habilitação dos proponentes contemplados no </w:t>
            </w:r>
            <w:r w:rsidR="009140CB" w:rsidRPr="005B4315">
              <w:rPr>
                <w:rFonts w:ascii="Arial" w:hAnsi="Arial" w:cs="Arial"/>
                <w:sz w:val="24"/>
                <w:szCs w:val="24"/>
              </w:rPr>
              <w:t>resultado</w:t>
            </w:r>
            <w:r w:rsidRPr="005B4315">
              <w:rPr>
                <w:rFonts w:ascii="Arial" w:hAnsi="Arial" w:cs="Arial"/>
                <w:sz w:val="24"/>
                <w:szCs w:val="24"/>
              </w:rPr>
              <w:t xml:space="preserve"> (entrega de documentação prevista no item </w:t>
            </w:r>
            <w:r w:rsidR="00AE0F3B" w:rsidRPr="005B4315">
              <w:rPr>
                <w:rFonts w:ascii="Arial" w:hAnsi="Arial" w:cs="Arial"/>
                <w:sz w:val="24"/>
                <w:szCs w:val="24"/>
              </w:rPr>
              <w:t>1</w:t>
            </w:r>
            <w:r w:rsidRPr="005B4315">
              <w:rPr>
                <w:rFonts w:ascii="Arial" w:hAnsi="Arial" w:cs="Arial"/>
                <w:sz w:val="24"/>
                <w:szCs w:val="24"/>
              </w:rPr>
              <w:t>0)</w:t>
            </w:r>
          </w:p>
        </w:tc>
        <w:tc>
          <w:tcPr>
            <w:tcW w:w="3047" w:type="dxa"/>
            <w:tcBorders>
              <w:top w:val="single" w:sz="4" w:space="0" w:color="auto"/>
              <w:left w:val="single" w:sz="4" w:space="0" w:color="auto"/>
              <w:bottom w:val="single" w:sz="4" w:space="0" w:color="auto"/>
              <w:right w:val="single" w:sz="4" w:space="0" w:color="auto"/>
            </w:tcBorders>
          </w:tcPr>
          <w:p w14:paraId="2D3FEA48" w14:textId="2DBAE418"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04/05 a 08/05</w:t>
            </w:r>
          </w:p>
        </w:tc>
      </w:tr>
      <w:tr w:rsidR="009140CB" w:rsidRPr="005B4315" w14:paraId="071CA7D5" w14:textId="77777777" w:rsidTr="009140CB">
        <w:tc>
          <w:tcPr>
            <w:tcW w:w="5447" w:type="dxa"/>
            <w:tcBorders>
              <w:top w:val="single" w:sz="4" w:space="0" w:color="auto"/>
              <w:left w:val="single" w:sz="4" w:space="0" w:color="auto"/>
              <w:bottom w:val="single" w:sz="4" w:space="0" w:color="auto"/>
              <w:right w:val="single" w:sz="4" w:space="0" w:color="auto"/>
            </w:tcBorders>
          </w:tcPr>
          <w:p w14:paraId="58C36127" w14:textId="5931D5FC" w:rsidR="009140CB" w:rsidRPr="005B4315" w:rsidRDefault="009140CB"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Prazo para interposição de recurso fase de </w:t>
            </w:r>
            <w:r w:rsidR="000C0D9B" w:rsidRPr="005B4315">
              <w:rPr>
                <w:rFonts w:ascii="Arial" w:hAnsi="Arial" w:cs="Arial"/>
                <w:sz w:val="24"/>
                <w:szCs w:val="24"/>
              </w:rPr>
              <w:t>h</w:t>
            </w:r>
            <w:r w:rsidRPr="005B4315">
              <w:rPr>
                <w:rFonts w:ascii="Arial" w:hAnsi="Arial" w:cs="Arial"/>
                <w:sz w:val="24"/>
                <w:szCs w:val="24"/>
              </w:rPr>
              <w:t xml:space="preserve">abilitação </w:t>
            </w:r>
          </w:p>
        </w:tc>
        <w:tc>
          <w:tcPr>
            <w:tcW w:w="3047" w:type="dxa"/>
            <w:tcBorders>
              <w:top w:val="single" w:sz="4" w:space="0" w:color="auto"/>
              <w:left w:val="single" w:sz="4" w:space="0" w:color="auto"/>
              <w:bottom w:val="single" w:sz="4" w:space="0" w:color="auto"/>
              <w:right w:val="single" w:sz="4" w:space="0" w:color="auto"/>
            </w:tcBorders>
          </w:tcPr>
          <w:p w14:paraId="5A72F48D" w14:textId="33F912DF" w:rsidR="009140CB"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11/05 a 13/05</w:t>
            </w:r>
          </w:p>
        </w:tc>
      </w:tr>
      <w:tr w:rsidR="00F31ADA" w:rsidRPr="005B4315" w14:paraId="20309EDF" w14:textId="77777777" w:rsidTr="00356C2C">
        <w:tc>
          <w:tcPr>
            <w:tcW w:w="5447" w:type="dxa"/>
            <w:tcBorders>
              <w:top w:val="single" w:sz="4" w:space="0" w:color="auto"/>
              <w:left w:val="single" w:sz="4" w:space="0" w:color="auto"/>
              <w:bottom w:val="single" w:sz="4" w:space="0" w:color="auto"/>
              <w:right w:val="single" w:sz="4" w:space="0" w:color="auto"/>
            </w:tcBorders>
            <w:hideMark/>
          </w:tcPr>
          <w:p w14:paraId="3E3A43DB" w14:textId="6C68795E" w:rsidR="00F31ADA" w:rsidRPr="005B4315" w:rsidRDefault="00F31ADA" w:rsidP="005B4315">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Assinatura do </w:t>
            </w:r>
            <w:r w:rsidR="00AE0F3B" w:rsidRPr="005B4315">
              <w:rPr>
                <w:rFonts w:ascii="Arial" w:hAnsi="Arial" w:cs="Arial"/>
                <w:sz w:val="24"/>
                <w:szCs w:val="24"/>
              </w:rPr>
              <w:t>T</w:t>
            </w:r>
            <w:r w:rsidRPr="005B4315">
              <w:rPr>
                <w:rFonts w:ascii="Arial" w:hAnsi="Arial" w:cs="Arial"/>
                <w:sz w:val="24"/>
                <w:szCs w:val="24"/>
              </w:rPr>
              <w:t xml:space="preserve">ermo de </w:t>
            </w:r>
            <w:r w:rsidR="00AE0F3B" w:rsidRPr="005B4315">
              <w:rPr>
                <w:rFonts w:ascii="Arial" w:hAnsi="Arial" w:cs="Arial"/>
                <w:sz w:val="24"/>
                <w:szCs w:val="24"/>
              </w:rPr>
              <w:t>E</w:t>
            </w:r>
            <w:r w:rsidRPr="005B4315">
              <w:rPr>
                <w:rFonts w:ascii="Arial" w:hAnsi="Arial" w:cs="Arial"/>
                <w:sz w:val="24"/>
                <w:szCs w:val="24"/>
              </w:rPr>
              <w:t>xecução</w:t>
            </w:r>
            <w:r w:rsidR="00AE0F3B" w:rsidRPr="005B4315">
              <w:rPr>
                <w:rFonts w:ascii="Arial" w:hAnsi="Arial" w:cs="Arial"/>
                <w:sz w:val="24"/>
                <w:szCs w:val="24"/>
              </w:rPr>
              <w:t xml:space="preserve"> Cultural </w:t>
            </w:r>
          </w:p>
        </w:tc>
        <w:tc>
          <w:tcPr>
            <w:tcW w:w="3047" w:type="dxa"/>
            <w:tcBorders>
              <w:top w:val="single" w:sz="4" w:space="0" w:color="auto"/>
              <w:left w:val="single" w:sz="4" w:space="0" w:color="auto"/>
              <w:bottom w:val="single" w:sz="4" w:space="0" w:color="auto"/>
              <w:right w:val="single" w:sz="4" w:space="0" w:color="auto"/>
            </w:tcBorders>
          </w:tcPr>
          <w:p w14:paraId="5C4A0F0F" w14:textId="763D1AC4" w:rsidR="00F31ADA" w:rsidRPr="005B4315" w:rsidRDefault="00625000" w:rsidP="005B4315">
            <w:pPr>
              <w:spacing w:before="120" w:after="120" w:line="360" w:lineRule="auto"/>
              <w:ind w:right="120"/>
              <w:jc w:val="both"/>
              <w:rPr>
                <w:rFonts w:ascii="Arial" w:hAnsi="Arial" w:cs="Arial"/>
                <w:sz w:val="24"/>
                <w:szCs w:val="24"/>
              </w:rPr>
            </w:pPr>
            <w:r>
              <w:rPr>
                <w:rFonts w:ascii="Arial" w:hAnsi="Arial" w:cs="Arial"/>
                <w:sz w:val="24"/>
                <w:szCs w:val="24"/>
              </w:rPr>
              <w:t>14/05 a 22/05</w:t>
            </w:r>
          </w:p>
        </w:tc>
      </w:tr>
    </w:tbl>
    <w:p w14:paraId="03268993" w14:textId="77777777"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14E6682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As inscrições serão realizadas conforme orientações descritas no item 4 deste edital.</w:t>
      </w:r>
    </w:p>
    <w:p w14:paraId="44B647E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pode participar</w:t>
      </w:r>
    </w:p>
    <w:p w14:paraId="1FF14F0C" w14:textId="69BF93D0"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lastRenderedPageBreak/>
        <w:t>Pode se inscrever no Edital qualquer agente cultural que atua ou reside no </w:t>
      </w:r>
      <w:r w:rsidR="00777499" w:rsidRPr="005B4315">
        <w:rPr>
          <w:rFonts w:ascii="Arial" w:hAnsi="Arial" w:cs="Arial"/>
          <w:sz w:val="24"/>
          <w:szCs w:val="24"/>
        </w:rPr>
        <w:t xml:space="preserve">município de colíder </w:t>
      </w:r>
      <w:r w:rsidRPr="005B4315">
        <w:rPr>
          <w:rFonts w:ascii="Arial" w:hAnsi="Arial" w:cs="Arial"/>
          <w:sz w:val="24"/>
          <w:szCs w:val="24"/>
        </w:rPr>
        <w:t>há pelo menos </w:t>
      </w:r>
      <w:r w:rsidR="00777499" w:rsidRPr="005B4315">
        <w:rPr>
          <w:rFonts w:ascii="Arial" w:hAnsi="Arial" w:cs="Arial"/>
          <w:sz w:val="24"/>
          <w:szCs w:val="24"/>
        </w:rPr>
        <w:t>0</w:t>
      </w:r>
      <w:r w:rsidR="000A0730" w:rsidRPr="005B4315">
        <w:rPr>
          <w:rFonts w:ascii="Arial" w:hAnsi="Arial" w:cs="Arial"/>
          <w:sz w:val="24"/>
          <w:szCs w:val="24"/>
        </w:rPr>
        <w:t>1</w:t>
      </w:r>
      <w:r w:rsidR="00777499" w:rsidRPr="005B4315">
        <w:rPr>
          <w:rFonts w:ascii="Arial" w:hAnsi="Arial" w:cs="Arial"/>
          <w:sz w:val="24"/>
          <w:szCs w:val="24"/>
        </w:rPr>
        <w:t xml:space="preserve"> (</w:t>
      </w:r>
      <w:r w:rsidR="000A0730" w:rsidRPr="005B4315">
        <w:rPr>
          <w:rFonts w:ascii="Arial" w:hAnsi="Arial" w:cs="Arial"/>
          <w:sz w:val="24"/>
          <w:szCs w:val="24"/>
        </w:rPr>
        <w:t>um</w:t>
      </w:r>
      <w:r w:rsidR="00777499" w:rsidRPr="005B4315">
        <w:rPr>
          <w:rFonts w:ascii="Arial" w:hAnsi="Arial" w:cs="Arial"/>
          <w:sz w:val="24"/>
          <w:szCs w:val="24"/>
        </w:rPr>
        <w:t>) anos de residência ou atuação.</w:t>
      </w:r>
    </w:p>
    <w:p w14:paraId="2CD47AA5" w14:textId="77777777" w:rsidR="006662AA" w:rsidRPr="005B4315" w:rsidRDefault="006662AA" w:rsidP="005B4315">
      <w:pPr>
        <w:spacing w:after="0" w:line="360" w:lineRule="auto"/>
        <w:jc w:val="both"/>
        <w:rPr>
          <w:rFonts w:ascii="Arial" w:hAnsi="Arial" w:cs="Arial"/>
          <w:b/>
          <w:color w:val="000000"/>
          <w:sz w:val="24"/>
          <w:szCs w:val="24"/>
        </w:rPr>
      </w:pPr>
    </w:p>
    <w:p w14:paraId="6E71D598"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b/>
          <w:color w:val="000000"/>
          <w:sz w:val="24"/>
          <w:szCs w:val="24"/>
        </w:rPr>
        <w:t>Agente Cultural</w:t>
      </w:r>
      <w:r w:rsidRPr="005B4315">
        <w:rPr>
          <w:rFonts w:ascii="Arial" w:hAnsi="Arial" w:cs="Arial"/>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201C174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O agente cultural pode ser:</w:t>
      </w:r>
    </w:p>
    <w:p w14:paraId="70B546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I - Pessoa física ou Microempreendedor Individual (MEI)</w:t>
      </w:r>
    </w:p>
    <w:p w14:paraId="75650C7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 - Pessoa jurídica com fins lucrativos (Ex.: empresa de pequeno porte, empresa de grande </w:t>
      </w:r>
      <w:proofErr w:type="gramStart"/>
      <w:r w:rsidRPr="005B4315">
        <w:rPr>
          <w:rFonts w:ascii="Arial" w:hAnsi="Arial" w:cs="Arial"/>
          <w:color w:val="000000"/>
          <w:sz w:val="24"/>
          <w:szCs w:val="24"/>
        </w:rPr>
        <w:t xml:space="preserve">porte,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409B7B3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III - Pessoa jurídica sem fins lucrativos (Ex.: Associação, Fundação, </w:t>
      </w:r>
      <w:proofErr w:type="gramStart"/>
      <w:r w:rsidRPr="005B4315">
        <w:rPr>
          <w:rFonts w:ascii="Arial" w:hAnsi="Arial" w:cs="Arial"/>
          <w:color w:val="000000"/>
          <w:sz w:val="24"/>
          <w:szCs w:val="24"/>
        </w:rPr>
        <w:t>Cooperativa</w:t>
      </w:r>
      <w:proofErr w:type="gram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etc</w:t>
      </w:r>
      <w:proofErr w:type="spellEnd"/>
      <w:r w:rsidRPr="005B4315">
        <w:rPr>
          <w:rFonts w:ascii="Arial" w:hAnsi="Arial" w:cs="Arial"/>
          <w:color w:val="000000"/>
          <w:sz w:val="24"/>
          <w:szCs w:val="24"/>
        </w:rPr>
        <w:t>)</w:t>
      </w:r>
    </w:p>
    <w:p w14:paraId="27D27B9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IV - Coletivo/Grupo sem CNPJ representado por pessoa física.</w:t>
      </w:r>
    </w:p>
    <w:p w14:paraId="2BA26788" w14:textId="0471945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w:t>
      </w:r>
      <w:r w:rsidRPr="005B4315">
        <w:rPr>
          <w:rFonts w:ascii="Arial" w:hAnsi="Arial" w:cs="Arial"/>
          <w:color w:val="000000"/>
          <w:sz w:val="24"/>
          <w:szCs w:val="24"/>
        </w:rPr>
        <w:t> </w:t>
      </w:r>
    </w:p>
    <w:p w14:paraId="106AA221"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NÃO pode participar</w:t>
      </w:r>
    </w:p>
    <w:p w14:paraId="65DA77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Não pode se inscrever neste Edital, agentes culturais que: </w:t>
      </w:r>
    </w:p>
    <w:p w14:paraId="092DD75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tenham</w:t>
      </w:r>
      <w:proofErr w:type="gramEnd"/>
      <w:r w:rsidRPr="005B4315">
        <w:rPr>
          <w:rFonts w:ascii="Arial" w:hAnsi="Arial" w:cs="Arial"/>
          <w:color w:val="000000"/>
          <w:sz w:val="24"/>
          <w:szCs w:val="24"/>
        </w:rPr>
        <w:t xml:space="preserve"> participado diretamente da etapa de elaboração do edital, da etapa de análise de propostas ou da etapa de julgamento de recursos;</w:t>
      </w:r>
    </w:p>
    <w:p w14:paraId="3EAB77A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sejam</w:t>
      </w:r>
      <w:proofErr w:type="gramEnd"/>
      <w:r w:rsidRPr="005B4315">
        <w:rPr>
          <w:rFonts w:ascii="Arial" w:hAnsi="Arial" w:cs="Arial"/>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31B1BD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5B5FA4CC" w14:textId="06EB5D86" w:rsidR="00444A01" w:rsidRPr="005B4315" w:rsidRDefault="00444A01" w:rsidP="005B4315">
      <w:pPr>
        <w:pBdr>
          <w:top w:val="nil"/>
          <w:left w:val="nil"/>
          <w:bottom w:val="nil"/>
          <w:right w:val="nil"/>
          <w:between w:val="nil"/>
        </w:pBdr>
        <w:spacing w:before="120" w:after="120" w:line="360" w:lineRule="auto"/>
        <w:ind w:right="120"/>
        <w:jc w:val="both"/>
        <w:rPr>
          <w:rFonts w:ascii="Arial" w:hAnsi="Arial" w:cs="Arial"/>
          <w:bCs/>
          <w:color w:val="000000"/>
          <w:sz w:val="24"/>
          <w:szCs w:val="24"/>
        </w:rPr>
      </w:pPr>
      <w:r w:rsidRPr="005B4315">
        <w:rPr>
          <w:rFonts w:ascii="Arial" w:hAnsi="Arial" w:cs="Arial"/>
          <w:bCs/>
          <w:color w:val="000000"/>
          <w:sz w:val="24"/>
          <w:szCs w:val="24"/>
        </w:rPr>
        <w:t xml:space="preserve">IV – </w:t>
      </w:r>
      <w:proofErr w:type="gramStart"/>
      <w:r w:rsidRPr="005B4315">
        <w:rPr>
          <w:rFonts w:ascii="Arial" w:hAnsi="Arial" w:cs="Arial"/>
          <w:bCs/>
          <w:color w:val="000000"/>
          <w:sz w:val="24"/>
          <w:szCs w:val="24"/>
        </w:rPr>
        <w:t>menor</w:t>
      </w:r>
      <w:r w:rsidR="003D111B" w:rsidRPr="005B4315">
        <w:rPr>
          <w:rFonts w:ascii="Arial" w:hAnsi="Arial" w:cs="Arial"/>
          <w:bCs/>
          <w:color w:val="000000"/>
          <w:sz w:val="24"/>
          <w:szCs w:val="24"/>
        </w:rPr>
        <w:t>es</w:t>
      </w:r>
      <w:proofErr w:type="gramEnd"/>
      <w:r w:rsidRPr="005B4315">
        <w:rPr>
          <w:rFonts w:ascii="Arial" w:hAnsi="Arial" w:cs="Arial"/>
          <w:bCs/>
          <w:color w:val="000000"/>
          <w:sz w:val="24"/>
          <w:szCs w:val="24"/>
        </w:rPr>
        <w:t xml:space="preserve"> de 18 anos.</w:t>
      </w:r>
    </w:p>
    <w:p w14:paraId="66F89608" w14:textId="18AE0097" w:rsidR="003D111B" w:rsidRPr="005B4315" w:rsidRDefault="003D111B" w:rsidP="005B4315">
      <w:pPr>
        <w:pBdr>
          <w:top w:val="nil"/>
          <w:left w:val="nil"/>
          <w:bottom w:val="nil"/>
          <w:right w:val="nil"/>
          <w:between w:val="nil"/>
        </w:pBdr>
        <w:spacing w:before="120" w:after="120" w:line="360" w:lineRule="auto"/>
        <w:ind w:right="120"/>
        <w:jc w:val="both"/>
        <w:rPr>
          <w:rFonts w:ascii="Arial" w:hAnsi="Arial" w:cs="Arial"/>
          <w:bCs/>
          <w:sz w:val="24"/>
          <w:szCs w:val="24"/>
        </w:rPr>
      </w:pPr>
      <w:r w:rsidRPr="005B4315">
        <w:rPr>
          <w:rFonts w:ascii="Arial" w:hAnsi="Arial" w:cs="Arial"/>
          <w:bCs/>
          <w:sz w:val="24"/>
          <w:szCs w:val="24"/>
        </w:rPr>
        <w:t xml:space="preserve">V – </w:t>
      </w:r>
      <w:r w:rsidR="009B1419" w:rsidRPr="005B4315">
        <w:rPr>
          <w:rFonts w:ascii="Arial" w:hAnsi="Arial" w:cs="Arial"/>
          <w:bCs/>
          <w:sz w:val="24"/>
          <w:szCs w:val="24"/>
        </w:rPr>
        <w:t>Agentes/proponentes</w:t>
      </w:r>
      <w:r w:rsidRPr="005B4315">
        <w:rPr>
          <w:rFonts w:ascii="Arial" w:hAnsi="Arial" w:cs="Arial"/>
          <w:bCs/>
          <w:sz w:val="24"/>
          <w:szCs w:val="24"/>
        </w:rPr>
        <w:t xml:space="preserve"> que </w:t>
      </w:r>
      <w:r w:rsidR="003B572E" w:rsidRPr="005B4315">
        <w:rPr>
          <w:rFonts w:ascii="Arial" w:hAnsi="Arial" w:cs="Arial"/>
          <w:bCs/>
          <w:sz w:val="24"/>
          <w:szCs w:val="24"/>
        </w:rPr>
        <w:t>não</w:t>
      </w:r>
      <w:r w:rsidRPr="005B4315">
        <w:rPr>
          <w:rFonts w:ascii="Arial" w:hAnsi="Arial" w:cs="Arial"/>
          <w:bCs/>
          <w:sz w:val="24"/>
          <w:szCs w:val="24"/>
        </w:rPr>
        <w:t xml:space="preserve"> presta</w:t>
      </w:r>
      <w:r w:rsidR="003B572E" w:rsidRPr="005B4315">
        <w:rPr>
          <w:rFonts w:ascii="Arial" w:hAnsi="Arial" w:cs="Arial"/>
          <w:bCs/>
          <w:sz w:val="24"/>
          <w:szCs w:val="24"/>
        </w:rPr>
        <w:t>ram</w:t>
      </w:r>
      <w:r w:rsidRPr="005B4315">
        <w:rPr>
          <w:rFonts w:ascii="Arial" w:hAnsi="Arial" w:cs="Arial"/>
          <w:bCs/>
          <w:sz w:val="24"/>
          <w:szCs w:val="24"/>
        </w:rPr>
        <w:t xml:space="preserve"> contas de projetos culturais anteriores</w:t>
      </w:r>
      <w:r w:rsidR="003B572E" w:rsidRPr="005B4315">
        <w:rPr>
          <w:rFonts w:ascii="Arial" w:hAnsi="Arial" w:cs="Arial"/>
          <w:bCs/>
          <w:sz w:val="24"/>
          <w:szCs w:val="24"/>
        </w:rPr>
        <w:t xml:space="preserve"> e passaram do prazo</w:t>
      </w:r>
      <w:r w:rsidR="00497CD6" w:rsidRPr="005B4315">
        <w:rPr>
          <w:rFonts w:ascii="Arial" w:hAnsi="Arial" w:cs="Arial"/>
          <w:bCs/>
          <w:sz w:val="24"/>
          <w:szCs w:val="24"/>
        </w:rPr>
        <w:t xml:space="preserve"> vigente</w:t>
      </w:r>
      <w:r w:rsidR="005D5457" w:rsidRPr="005B4315">
        <w:rPr>
          <w:rFonts w:ascii="Arial" w:hAnsi="Arial" w:cs="Arial"/>
          <w:bCs/>
          <w:sz w:val="24"/>
          <w:szCs w:val="24"/>
        </w:rPr>
        <w:t xml:space="preserve">. </w:t>
      </w:r>
    </w:p>
    <w:p w14:paraId="5207C17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 xml:space="preserve">O agente cultural que </w:t>
      </w:r>
      <w:r w:rsidRPr="005B4315">
        <w:rPr>
          <w:rFonts w:ascii="Arial" w:hAnsi="Arial" w:cs="Arial"/>
          <w:sz w:val="24"/>
          <w:szCs w:val="24"/>
        </w:rPr>
        <w:t>integrar o Conselho</w:t>
      </w:r>
      <w:r w:rsidRPr="005B4315">
        <w:rPr>
          <w:rFonts w:ascii="Arial" w:hAnsi="Arial" w:cs="Arial"/>
          <w:color w:val="000000"/>
          <w:sz w:val="24"/>
          <w:szCs w:val="24"/>
        </w:rPr>
        <w:t xml:space="preserve"> de Cultura somente ficará impossibilitado de concorrer neste Edital quando se enquadrar nas vedações previstas no item 2.6. </w:t>
      </w:r>
    </w:p>
    <w:p w14:paraId="0E962BE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0A986AB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A participação de agentes culturais nas consultas públicas não caracteriza participação direta na etapa de elaboração do edital. Ou seja, a mera participação do agente cultural nas audiências e</w:t>
      </w:r>
      <w:r w:rsidR="009F1E36" w:rsidRPr="005B4315">
        <w:rPr>
          <w:rFonts w:ascii="Arial" w:hAnsi="Arial" w:cs="Arial"/>
          <w:color w:val="000000"/>
          <w:sz w:val="24"/>
          <w:szCs w:val="24"/>
        </w:rPr>
        <w:t>/ou</w:t>
      </w:r>
      <w:r w:rsidRPr="005B4315">
        <w:rPr>
          <w:rFonts w:ascii="Arial" w:hAnsi="Arial" w:cs="Arial"/>
          <w:color w:val="000000"/>
          <w:sz w:val="24"/>
          <w:szCs w:val="24"/>
        </w:rPr>
        <w:t xml:space="preserve"> consultas públicas não inviabiliza a sua participação neste edital.</w:t>
      </w:r>
    </w:p>
    <w:p w14:paraId="5D0E3EE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Quantos projetos cada agente cultural pode apresentar neste edital</w:t>
      </w:r>
    </w:p>
    <w:p w14:paraId="37D0B9BC" w14:textId="2111E870" w:rsidR="006662AA" w:rsidRPr="005B4315" w:rsidRDefault="003D111B" w:rsidP="005B4315">
      <w:pPr>
        <w:pBdr>
          <w:top w:val="nil"/>
          <w:left w:val="nil"/>
          <w:bottom w:val="nil"/>
          <w:right w:val="nil"/>
          <w:between w:val="nil"/>
        </w:pBdr>
        <w:spacing w:before="120" w:after="120" w:line="360" w:lineRule="auto"/>
        <w:ind w:right="120"/>
        <w:jc w:val="both"/>
        <w:rPr>
          <w:rFonts w:ascii="Arial" w:eastAsia="Arial" w:hAnsi="Arial" w:cs="Arial"/>
          <w:color w:val="000000"/>
          <w:sz w:val="24"/>
          <w:szCs w:val="24"/>
        </w:rPr>
      </w:pPr>
      <w:r w:rsidRPr="005B4315">
        <w:rPr>
          <w:rFonts w:ascii="Arial" w:eastAsia="Arial" w:hAnsi="Arial" w:cs="Arial"/>
          <w:color w:val="000000"/>
          <w:sz w:val="24"/>
          <w:szCs w:val="24"/>
        </w:rPr>
        <w:t xml:space="preserve">Cada agente cultural poderá concorrer neste edital com, no </w:t>
      </w:r>
      <w:r w:rsidRPr="005B4315">
        <w:rPr>
          <w:rFonts w:ascii="Arial" w:eastAsia="Arial" w:hAnsi="Arial" w:cs="Arial"/>
          <w:sz w:val="24"/>
          <w:szCs w:val="24"/>
        </w:rPr>
        <w:t>máximo, um projeto</w:t>
      </w:r>
      <w:r w:rsidRPr="005B4315">
        <w:rPr>
          <w:rFonts w:ascii="Arial" w:eastAsia="Arial" w:hAnsi="Arial" w:cs="Arial"/>
          <w:color w:val="000000"/>
          <w:sz w:val="24"/>
          <w:szCs w:val="24"/>
        </w:rPr>
        <w:t xml:space="preserve"> e poderá ser contemplado com, no </w:t>
      </w:r>
      <w:r w:rsidRPr="005B4315">
        <w:rPr>
          <w:rFonts w:ascii="Arial" w:eastAsia="Arial" w:hAnsi="Arial" w:cs="Arial"/>
          <w:sz w:val="24"/>
          <w:szCs w:val="24"/>
        </w:rPr>
        <w:t>máximo, um projeto</w:t>
      </w:r>
      <w:r w:rsidRPr="005B4315">
        <w:rPr>
          <w:rFonts w:ascii="Arial" w:eastAsia="Arial" w:hAnsi="Arial" w:cs="Arial"/>
          <w:color w:val="000000"/>
          <w:sz w:val="24"/>
          <w:szCs w:val="24"/>
        </w:rPr>
        <w:t>.</w:t>
      </w:r>
    </w:p>
    <w:p w14:paraId="30F34720" w14:textId="77777777" w:rsidR="00A026A4" w:rsidRPr="005B4315" w:rsidRDefault="00A026A4"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p>
    <w:p w14:paraId="5D723A89"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ETAPAS</w:t>
      </w:r>
    </w:p>
    <w:p w14:paraId="023C806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Este edital é composto pelas seguintes etapas:</w:t>
      </w:r>
    </w:p>
    <w:p w14:paraId="6617833A"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Inscrições – </w:t>
      </w:r>
      <w:r w:rsidRPr="005B4315">
        <w:rPr>
          <w:rFonts w:ascii="Arial" w:hAnsi="Arial" w:cs="Arial"/>
          <w:color w:val="000000"/>
          <w:sz w:val="24"/>
          <w:szCs w:val="24"/>
        </w:rPr>
        <w:t>etapa de apresentação dos projetos pelos agentes culturais</w:t>
      </w:r>
    </w:p>
    <w:p w14:paraId="2F1239AA"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Seleção –</w:t>
      </w:r>
      <w:r w:rsidRPr="005B4315">
        <w:rPr>
          <w:rFonts w:ascii="Arial" w:hAnsi="Arial" w:cs="Arial"/>
          <w:color w:val="000000"/>
          <w:sz w:val="24"/>
          <w:szCs w:val="24"/>
        </w:rPr>
        <w:t xml:space="preserve"> etapa em que uma comissão analisa e seleciona os projetos</w:t>
      </w:r>
    </w:p>
    <w:p w14:paraId="693B0752"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Habilitação –</w:t>
      </w:r>
      <w:r w:rsidRPr="005B4315">
        <w:rPr>
          <w:rFonts w:ascii="Arial" w:hAnsi="Arial" w:cs="Arial"/>
          <w:color w:val="000000"/>
          <w:sz w:val="24"/>
          <w:szCs w:val="24"/>
        </w:rPr>
        <w:t xml:space="preserve"> etapa em que os agentes culturais selecionados na etapa anterior serão convocados para apresentar documentos de habilitação</w:t>
      </w:r>
    </w:p>
    <w:p w14:paraId="1894C975"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lastRenderedPageBreak/>
        <w:t xml:space="preserve">Assinatura do Termo de Execução Cultural </w:t>
      </w:r>
      <w:r w:rsidRPr="005B4315">
        <w:rPr>
          <w:rFonts w:ascii="Arial" w:hAnsi="Arial" w:cs="Arial"/>
          <w:color w:val="000000"/>
          <w:sz w:val="24"/>
          <w:szCs w:val="24"/>
        </w:rPr>
        <w:t>– etapa em que os agentes culturais habilitados serão convocados para assinar o Termo de Execução Cultural</w:t>
      </w:r>
    </w:p>
    <w:p w14:paraId="1F0139D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p>
    <w:p w14:paraId="0D159B25"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INSCRIÇÕES</w:t>
      </w:r>
    </w:p>
    <w:p w14:paraId="7A4C8FE2" w14:textId="2566DB00" w:rsidR="002528AF"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t xml:space="preserve">O agente cultural deve </w:t>
      </w:r>
      <w:r w:rsidR="002528AF" w:rsidRPr="005B4315">
        <w:rPr>
          <w:rFonts w:ascii="Arial" w:hAnsi="Arial" w:cs="Arial"/>
          <w:color w:val="000000"/>
          <w:sz w:val="24"/>
          <w:szCs w:val="24"/>
        </w:rPr>
        <w:t>realizar sua inscrição</w:t>
      </w:r>
      <w:r w:rsidRPr="005B4315">
        <w:rPr>
          <w:rFonts w:ascii="Arial" w:hAnsi="Arial" w:cs="Arial"/>
          <w:color w:val="000000"/>
          <w:sz w:val="24"/>
          <w:szCs w:val="24"/>
        </w:rPr>
        <w:t xml:space="preserve"> </w:t>
      </w:r>
      <w:r w:rsidR="002528AF" w:rsidRPr="005B4315">
        <w:rPr>
          <w:rFonts w:ascii="Arial" w:hAnsi="Arial" w:cs="Arial"/>
          <w:color w:val="000000"/>
          <w:sz w:val="24"/>
          <w:szCs w:val="24"/>
        </w:rPr>
        <w:t xml:space="preserve">no </w:t>
      </w:r>
      <w:r w:rsidR="002528AF" w:rsidRPr="005B4315">
        <w:rPr>
          <w:rFonts w:ascii="Arial" w:hAnsi="Arial" w:cs="Arial"/>
          <w:b/>
          <w:bCs/>
          <w:sz w:val="24"/>
          <w:szCs w:val="24"/>
        </w:rPr>
        <w:t xml:space="preserve">Google </w:t>
      </w:r>
      <w:proofErr w:type="spellStart"/>
      <w:r w:rsidR="002528AF" w:rsidRPr="005B4315">
        <w:rPr>
          <w:rFonts w:ascii="Arial" w:hAnsi="Arial" w:cs="Arial"/>
          <w:b/>
          <w:bCs/>
          <w:sz w:val="24"/>
          <w:szCs w:val="24"/>
        </w:rPr>
        <w:t>Forms</w:t>
      </w:r>
      <w:proofErr w:type="spellEnd"/>
      <w:r w:rsidR="002528AF" w:rsidRPr="005B4315">
        <w:rPr>
          <w:rFonts w:ascii="Arial" w:hAnsi="Arial" w:cs="Arial"/>
          <w:sz w:val="24"/>
          <w:szCs w:val="24"/>
        </w:rPr>
        <w:t xml:space="preserve"> </w:t>
      </w:r>
      <w:r w:rsidR="00442526" w:rsidRPr="005B4315">
        <w:rPr>
          <w:rFonts w:ascii="Arial" w:hAnsi="Arial" w:cs="Arial"/>
          <w:sz w:val="24"/>
          <w:szCs w:val="24"/>
        </w:rPr>
        <w:t xml:space="preserve">através do link </w:t>
      </w:r>
      <w:hyperlink r:id="rId15" w:history="1">
        <w:r w:rsidR="00071624" w:rsidRPr="0078024D">
          <w:rPr>
            <w:rStyle w:val="Hyperlink"/>
            <w:rFonts w:ascii="Arial" w:hAnsi="Arial" w:cs="Arial"/>
            <w:sz w:val="24"/>
            <w:szCs w:val="24"/>
          </w:rPr>
          <w:t>https://forms.gle/hkyKEFi48QQ3fQ5h8</w:t>
        </w:r>
      </w:hyperlink>
      <w:r w:rsidR="00071624">
        <w:rPr>
          <w:rFonts w:ascii="Arial" w:hAnsi="Arial" w:cs="Arial"/>
          <w:sz w:val="24"/>
          <w:szCs w:val="24"/>
        </w:rPr>
        <w:t xml:space="preserve"> </w:t>
      </w:r>
      <w:r w:rsidR="002528AF" w:rsidRPr="005B4315">
        <w:rPr>
          <w:rFonts w:ascii="Arial" w:hAnsi="Arial" w:cs="Arial"/>
          <w:sz w:val="24"/>
          <w:szCs w:val="24"/>
        </w:rPr>
        <w:t xml:space="preserve">e enviar </w:t>
      </w:r>
      <w:r w:rsidRPr="005B4315">
        <w:rPr>
          <w:rFonts w:ascii="Arial" w:hAnsi="Arial" w:cs="Arial"/>
          <w:sz w:val="24"/>
          <w:szCs w:val="24"/>
        </w:rPr>
        <w:t xml:space="preserve">a </w:t>
      </w:r>
      <w:r w:rsidRPr="005B4315">
        <w:rPr>
          <w:rFonts w:ascii="Arial" w:hAnsi="Arial" w:cs="Arial"/>
          <w:color w:val="000000"/>
          <w:sz w:val="24"/>
          <w:szCs w:val="24"/>
        </w:rPr>
        <w:t>seguinte documentação</w:t>
      </w:r>
      <w:r w:rsidR="002528AF" w:rsidRPr="005B4315">
        <w:rPr>
          <w:rFonts w:ascii="Arial" w:hAnsi="Arial" w:cs="Arial"/>
          <w:color w:val="000000"/>
          <w:sz w:val="24"/>
          <w:szCs w:val="24"/>
        </w:rPr>
        <w:t xml:space="preserve"> obrigatória em formato PDF:</w:t>
      </w:r>
    </w:p>
    <w:p w14:paraId="51720215" w14:textId="1FAC99A5"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sz w:val="24"/>
          <w:szCs w:val="24"/>
        </w:rPr>
      </w:pPr>
      <w:r w:rsidRPr="005B4315">
        <w:rPr>
          <w:rFonts w:ascii="Arial" w:hAnsi="Arial" w:cs="Arial"/>
          <w:sz w:val="24"/>
          <w:szCs w:val="24"/>
        </w:rPr>
        <w:t>Plano de Trabalho (projeto), conforme Anexo II; </w:t>
      </w:r>
    </w:p>
    <w:p w14:paraId="6E72237C" w14:textId="1FCA38B0"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themeColor="text1"/>
          <w:sz w:val="24"/>
          <w:szCs w:val="24"/>
        </w:rPr>
      </w:pPr>
      <w:r w:rsidRPr="005B4315">
        <w:rPr>
          <w:rFonts w:ascii="Arial" w:hAnsi="Arial" w:cs="Arial"/>
          <w:color w:val="000000" w:themeColor="text1"/>
          <w:sz w:val="24"/>
          <w:szCs w:val="24"/>
        </w:rPr>
        <w:t>Autodeclaração étnico-racial ou de pessoa com deficiência, se for concorrer às cotas;</w:t>
      </w:r>
    </w:p>
    <w:p w14:paraId="6FFF644F" w14:textId="5CDE6C5E" w:rsidR="00BC15AF" w:rsidRPr="005B4315" w:rsidRDefault="00BC15AF"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Laudo médico para pessoa com deficiência, se for concorrer às cotas;</w:t>
      </w:r>
    </w:p>
    <w:p w14:paraId="2BC83612" w14:textId="6AE84ABB"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 xml:space="preserve">Declaração de representação, se for concorrer como um coletivo sem CNPJ; </w:t>
      </w:r>
    </w:p>
    <w:p w14:paraId="51DDDD71" w14:textId="1EA6E8B0"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themeColor="text1"/>
          <w:sz w:val="24"/>
          <w:szCs w:val="24"/>
        </w:rPr>
      </w:pPr>
      <w:r w:rsidRPr="005B4315">
        <w:rPr>
          <w:rFonts w:ascii="Arial" w:hAnsi="Arial" w:cs="Arial"/>
          <w:color w:val="000000" w:themeColor="text1"/>
          <w:sz w:val="24"/>
          <w:szCs w:val="24"/>
        </w:rPr>
        <w:t>Outros documentos que o agente cultural julgar necessário para auxiliar na avaliação do mérito cultural do projeto.</w:t>
      </w:r>
    </w:p>
    <w:p w14:paraId="231DDD7F" w14:textId="59981C63" w:rsidR="00CC6D2E" w:rsidRPr="005B4315" w:rsidRDefault="00CC6D2E"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 xml:space="preserve">G) </w:t>
      </w:r>
      <w:r w:rsidR="00AB1BC5" w:rsidRPr="005B4315">
        <w:rPr>
          <w:rFonts w:ascii="Arial" w:hAnsi="Arial" w:cs="Arial"/>
          <w:color w:val="000000" w:themeColor="text1"/>
          <w:sz w:val="24"/>
          <w:szCs w:val="24"/>
        </w:rPr>
        <w:t xml:space="preserve">Comprovante </w:t>
      </w:r>
      <w:r w:rsidR="0054563F" w:rsidRPr="005B4315">
        <w:rPr>
          <w:rFonts w:ascii="Arial" w:hAnsi="Arial" w:cs="Arial"/>
          <w:color w:val="000000" w:themeColor="text1"/>
          <w:sz w:val="24"/>
          <w:szCs w:val="24"/>
        </w:rPr>
        <w:t>de residência do propo</w:t>
      </w:r>
      <w:r w:rsidR="001A5047" w:rsidRPr="005B4315">
        <w:rPr>
          <w:rFonts w:ascii="Arial" w:hAnsi="Arial" w:cs="Arial"/>
          <w:color w:val="000000" w:themeColor="text1"/>
          <w:sz w:val="24"/>
          <w:szCs w:val="24"/>
        </w:rPr>
        <w:t xml:space="preserve">nente. </w:t>
      </w:r>
    </w:p>
    <w:p w14:paraId="47851B5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O agente cultural é responsável pelo envio dos documentos e pela qualidade visual, conteúdo dos arquivos e informações de seu projeto. </w:t>
      </w:r>
    </w:p>
    <w:p w14:paraId="58765934" w14:textId="5ADCFE6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w:t>
      </w:r>
      <w:r w:rsidR="003D111B" w:rsidRPr="005B4315">
        <w:rPr>
          <w:rFonts w:ascii="Arial" w:hAnsi="Arial" w:cs="Arial"/>
          <w:color w:val="000000"/>
          <w:sz w:val="24"/>
          <w:szCs w:val="24"/>
        </w:rPr>
        <w:t>inscrição</w:t>
      </w:r>
      <w:r w:rsidRPr="005B4315">
        <w:rPr>
          <w:rFonts w:ascii="Arial" w:hAnsi="Arial" w:cs="Arial"/>
          <w:color w:val="000000"/>
          <w:sz w:val="24"/>
          <w:szCs w:val="24"/>
        </w:rPr>
        <w:t xml:space="preserve"> implica no conhecimento e </w:t>
      </w:r>
      <w:r w:rsidR="003D111B" w:rsidRPr="005B4315">
        <w:rPr>
          <w:rFonts w:ascii="Arial" w:hAnsi="Arial" w:cs="Arial"/>
          <w:color w:val="000000"/>
          <w:sz w:val="24"/>
          <w:szCs w:val="24"/>
        </w:rPr>
        <w:t>concordância</w:t>
      </w:r>
      <w:r w:rsidRPr="005B4315">
        <w:rPr>
          <w:rFonts w:ascii="Arial" w:hAnsi="Arial" w:cs="Arial"/>
          <w:color w:val="000000"/>
          <w:sz w:val="24"/>
          <w:szCs w:val="24"/>
        </w:rPr>
        <w:t xml:space="preserve"> dos termos e </w:t>
      </w:r>
      <w:r w:rsidR="003D111B" w:rsidRPr="005B4315">
        <w:rPr>
          <w:rFonts w:ascii="Arial" w:hAnsi="Arial" w:cs="Arial"/>
          <w:color w:val="000000"/>
          <w:sz w:val="24"/>
          <w:szCs w:val="24"/>
        </w:rPr>
        <w:t>condições</w:t>
      </w:r>
      <w:r w:rsidRPr="005B4315">
        <w:rPr>
          <w:rFonts w:ascii="Arial" w:hAnsi="Arial" w:cs="Arial"/>
          <w:color w:val="000000"/>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14:paraId="75FBAF9F" w14:textId="77777777" w:rsidR="00E52738" w:rsidRPr="005B4315" w:rsidRDefault="00E52738"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403C2E9A"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COTAS</w:t>
      </w:r>
    </w:p>
    <w:p w14:paraId="5FD4A655"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Categoria de cotas</w:t>
      </w:r>
    </w:p>
    <w:p w14:paraId="7BFDE34A" w14:textId="1EE428C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Ficam garantidas cotas em todas as categorias do edital:</w:t>
      </w:r>
    </w:p>
    <w:p w14:paraId="56059AF9" w14:textId="4B357629"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25% para </w:t>
      </w:r>
      <w:r w:rsidR="006662AA" w:rsidRPr="005B4315">
        <w:rPr>
          <w:rFonts w:ascii="Arial" w:hAnsi="Arial" w:cs="Arial"/>
          <w:color w:val="000000"/>
          <w:sz w:val="24"/>
          <w:szCs w:val="24"/>
        </w:rPr>
        <w:t>pessoas negras (pretas e pardas);</w:t>
      </w:r>
    </w:p>
    <w:p w14:paraId="30171D7F" w14:textId="6D03B4FE"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lastRenderedPageBreak/>
        <w:t xml:space="preserve">10% para </w:t>
      </w:r>
      <w:r w:rsidR="006662AA" w:rsidRPr="005B4315">
        <w:rPr>
          <w:rFonts w:ascii="Arial" w:hAnsi="Arial" w:cs="Arial"/>
          <w:color w:val="000000"/>
          <w:sz w:val="24"/>
          <w:szCs w:val="24"/>
        </w:rPr>
        <w:t>pessoas indígenas;</w:t>
      </w:r>
    </w:p>
    <w:p w14:paraId="01D35F37" w14:textId="0EB56507"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5% para </w:t>
      </w:r>
      <w:r w:rsidR="006662AA" w:rsidRPr="005B4315">
        <w:rPr>
          <w:rFonts w:ascii="Arial" w:hAnsi="Arial" w:cs="Arial"/>
          <w:sz w:val="24"/>
          <w:szCs w:val="24"/>
        </w:rPr>
        <w:t>pessoas com deficiência.</w:t>
      </w:r>
    </w:p>
    <w:p w14:paraId="24F87ECC" w14:textId="3C1DCC16"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quantidade de cotas destinadas a cada categoria do edital está descrita n</w:t>
      </w:r>
      <w:r w:rsidR="0026290D" w:rsidRPr="005B4315">
        <w:rPr>
          <w:rFonts w:ascii="Arial" w:hAnsi="Arial" w:cs="Arial"/>
          <w:color w:val="000000"/>
          <w:sz w:val="24"/>
          <w:szCs w:val="24"/>
        </w:rPr>
        <w:t>a tabela do item 2.3.</w:t>
      </w:r>
    </w:p>
    <w:p w14:paraId="6C252C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Para concorrer às cotas, os agentes culturais deverão preencher uma autodeclaração.</w:t>
      </w:r>
    </w:p>
    <w:p w14:paraId="692289A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autodeclaração pode ser apresentada por escrito, em áudio, em vídeos ou em outros formatos acessíveis.</w:t>
      </w:r>
    </w:p>
    <w:p w14:paraId="362EB36A"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Concorrência concomitante</w:t>
      </w:r>
    </w:p>
    <w:p w14:paraId="38A5CC3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258F8C44"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Desistência do optante pela cota</w:t>
      </w:r>
    </w:p>
    <w:p w14:paraId="0F04DEE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Em caso de desistência de optantes aprovados nas cotas, a vaga não preenchida deverá ser ocupada por pessoa que concorreu às cotas de acordo com a ordem de classificação. </w:t>
      </w:r>
    </w:p>
    <w:p w14:paraId="0AFB767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Remanejamento das cotas</w:t>
      </w:r>
    </w:p>
    <w:p w14:paraId="6BFC5C1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5D11583" w14:textId="7FFC6D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highlight w:val="green"/>
        </w:rPr>
      </w:pPr>
      <w:r w:rsidRPr="005B4315">
        <w:rPr>
          <w:rFonts w:ascii="Arial" w:hAnsi="Arial" w:cs="Arial"/>
          <w:color w:val="000000"/>
          <w:sz w:val="24"/>
          <w:szCs w:val="24"/>
        </w:rPr>
        <w:t xml:space="preserve">Caso não haja agentes culturais inscritos em outra categoria de cotas, as vagas não preenchidas deverão ser direcionadas para a ampla concorrência, sendo </w:t>
      </w:r>
      <w:r w:rsidRPr="005B4315">
        <w:rPr>
          <w:rFonts w:ascii="Arial" w:hAnsi="Arial" w:cs="Arial"/>
          <w:color w:val="000000"/>
          <w:sz w:val="24"/>
          <w:szCs w:val="24"/>
        </w:rPr>
        <w:lastRenderedPageBreak/>
        <w:t>direcionadas para os demais candidatos aprovados, de acordo com a ordem de classificação.</w:t>
      </w:r>
    </w:p>
    <w:p w14:paraId="1E1CD5DE"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Aplicação das cotas para pessoas jurídicas e coletivos</w:t>
      </w:r>
    </w:p>
    <w:p w14:paraId="53456796" w14:textId="3267363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As pessoas jurídicas e coletivos sem CNPJ podem concorrer às cotas, desde que preencham algum dos requisitos abaixo</w:t>
      </w:r>
      <w:r w:rsidR="00884B08" w:rsidRPr="005B4315">
        <w:rPr>
          <w:rFonts w:ascii="Arial" w:hAnsi="Arial" w:cs="Arial"/>
          <w:color w:val="000000"/>
          <w:sz w:val="24"/>
          <w:szCs w:val="24"/>
        </w:rPr>
        <w:t xml:space="preserve"> nos termos IN 10/2023</w:t>
      </w:r>
      <w:r w:rsidRPr="005B4315">
        <w:rPr>
          <w:rFonts w:ascii="Arial" w:hAnsi="Arial" w:cs="Arial"/>
          <w:color w:val="000000"/>
          <w:sz w:val="24"/>
          <w:szCs w:val="24"/>
        </w:rPr>
        <w:t>: </w:t>
      </w:r>
    </w:p>
    <w:p w14:paraId="2C09FBE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 - </w:t>
      </w:r>
      <w:proofErr w:type="gramStart"/>
      <w:r w:rsidRPr="005B4315">
        <w:rPr>
          <w:rFonts w:ascii="Arial" w:hAnsi="Arial" w:cs="Arial"/>
          <w:sz w:val="24"/>
          <w:szCs w:val="24"/>
        </w:rPr>
        <w:t>pessoas</w:t>
      </w:r>
      <w:proofErr w:type="gramEnd"/>
      <w:r w:rsidRPr="005B4315">
        <w:rPr>
          <w:rFonts w:ascii="Arial" w:hAnsi="Arial" w:cs="Arial"/>
          <w:sz w:val="24"/>
          <w:szCs w:val="24"/>
        </w:rPr>
        <w:t xml:space="preserve"> jurídicas em que mais da metade dos sócios são pessoas negras, indígenas ou com deficiência,</w:t>
      </w:r>
    </w:p>
    <w:p w14:paraId="1611705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II - </w:t>
      </w:r>
      <w:proofErr w:type="gramStart"/>
      <w:r w:rsidRPr="005B4315">
        <w:rPr>
          <w:rFonts w:ascii="Arial" w:hAnsi="Arial" w:cs="Arial"/>
          <w:sz w:val="24"/>
          <w:szCs w:val="24"/>
        </w:rPr>
        <w:t>pessoas</w:t>
      </w:r>
      <w:proofErr w:type="gramEnd"/>
      <w:r w:rsidRPr="005B4315">
        <w:rPr>
          <w:rFonts w:ascii="Arial" w:hAnsi="Arial" w:cs="Arial"/>
          <w:sz w:val="24"/>
          <w:szCs w:val="24"/>
        </w:rPr>
        <w:t xml:space="preserve"> jurídicas ou grupos e coletivos sem CNPJ que possuam pessoas negras, indígenas ou com deficiência em posições de liderança no projeto cultural;</w:t>
      </w:r>
    </w:p>
    <w:p w14:paraId="3610500A"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III - pessoas jurídicas ou coletivos sem CNPJ que possuam equipe do projeto cultural majoritariamente composta por pessoas negras, indígenas ou com deficiência; e</w:t>
      </w:r>
    </w:p>
    <w:p w14:paraId="2ADB6893" w14:textId="3A91DA6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IV - </w:t>
      </w:r>
      <w:proofErr w:type="gramStart"/>
      <w:r w:rsidRPr="005B4315">
        <w:rPr>
          <w:rFonts w:ascii="Arial" w:hAnsi="Arial" w:cs="Arial"/>
          <w:sz w:val="24"/>
          <w:szCs w:val="24"/>
        </w:rPr>
        <w:t>outras</w:t>
      </w:r>
      <w:proofErr w:type="gramEnd"/>
      <w:r w:rsidRPr="005B4315">
        <w:rPr>
          <w:rFonts w:ascii="Arial" w:hAnsi="Arial" w:cs="Arial"/>
          <w:sz w:val="24"/>
          <w:szCs w:val="24"/>
        </w:rPr>
        <w:t xml:space="preserve"> formas de composição que garantam o protagonismo de pessoas negras, indígenas ou com deficiência na pessoa jurídica ou no grupo e coletivo sem personalidade jurídica.</w:t>
      </w:r>
    </w:p>
    <w:p w14:paraId="3E479A2E" w14:textId="72F6C52D" w:rsidR="006662AA" w:rsidRPr="005B4315" w:rsidRDefault="00F25CF5"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b/>
          <w:bCs/>
          <w:color w:val="000000" w:themeColor="text1"/>
          <w:sz w:val="24"/>
          <w:szCs w:val="24"/>
        </w:rPr>
        <w:t>ATENÇÃO!</w:t>
      </w:r>
      <w:r w:rsidRPr="005B4315">
        <w:rPr>
          <w:rFonts w:ascii="Arial" w:hAnsi="Arial" w:cs="Arial"/>
          <w:color w:val="000000" w:themeColor="text1"/>
          <w:sz w:val="24"/>
          <w:szCs w:val="24"/>
        </w:rPr>
        <w:t xml:space="preserve"> </w:t>
      </w:r>
      <w:r w:rsidR="008A6E67" w:rsidRPr="005B4315">
        <w:rPr>
          <w:rFonts w:ascii="Arial" w:hAnsi="Arial" w:cs="Arial"/>
          <w:color w:val="000000" w:themeColor="text1"/>
          <w:sz w:val="24"/>
          <w:szCs w:val="24"/>
        </w:rPr>
        <w:t>À</w:t>
      </w:r>
      <w:r w:rsidR="006662AA" w:rsidRPr="005B4315">
        <w:rPr>
          <w:rFonts w:ascii="Arial" w:hAnsi="Arial" w:cs="Arial"/>
          <w:color w:val="000000" w:themeColor="text1"/>
          <w:sz w:val="24"/>
          <w:szCs w:val="24"/>
        </w:rPr>
        <w:t xml:space="preserve">s pessoas físicas que compõem a pessoa jurídica ou o coletivo sem CNPJ devem preencher uma autodeclaração, conforme modelos do Anexo VI e Anexo </w:t>
      </w:r>
      <w:r w:rsidR="00A026A4" w:rsidRPr="005B4315">
        <w:rPr>
          <w:rFonts w:ascii="Arial" w:hAnsi="Arial" w:cs="Arial"/>
          <w:color w:val="000000" w:themeColor="text1"/>
          <w:sz w:val="24"/>
          <w:szCs w:val="24"/>
        </w:rPr>
        <w:t>VII</w:t>
      </w:r>
      <w:r w:rsidR="006662AA" w:rsidRPr="005B4315">
        <w:rPr>
          <w:rFonts w:ascii="Arial" w:hAnsi="Arial" w:cs="Arial"/>
          <w:color w:val="000000" w:themeColor="text1"/>
          <w:sz w:val="24"/>
          <w:szCs w:val="24"/>
        </w:rPr>
        <w:t xml:space="preserve">. </w:t>
      </w:r>
    </w:p>
    <w:p w14:paraId="58FB010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23526854" w14:textId="06D580A9" w:rsidR="00BC15AF" w:rsidRPr="005B4315" w:rsidRDefault="00BC15AF"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CRITÉRIOS UTILIZADOS NA AVALIAÇÃO DE MÉRITO CULTURAL</w:t>
      </w:r>
    </w:p>
    <w:p w14:paraId="415531BB" w14:textId="56A8DCC2" w:rsidR="00BC15AF" w:rsidRPr="005B4315" w:rsidRDefault="0028056E" w:rsidP="005B4315">
      <w:pPr>
        <w:pStyle w:val="PargrafodaLista"/>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 avaliação dos projetos será realizada mediante atribuição de notas aos critérios de seleção, conforme descrição a seguir:</w:t>
      </w:r>
    </w:p>
    <w:p w14:paraId="17586F71" w14:textId="64D1E48E"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pleno de atendimento do critério - 10 pontos; </w:t>
      </w:r>
    </w:p>
    <w:p w14:paraId="36B7FFA5"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satisfatório de atendimento do critério – 6 pontos; </w:t>
      </w:r>
    </w:p>
    <w:p w14:paraId="4BD71C41"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insatisfatório de atendimento do critério – 2 pontos; </w:t>
      </w:r>
    </w:p>
    <w:p w14:paraId="79682FBA" w14:textId="5E21309A"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Não atendimento do critério – 0 pontos.</w:t>
      </w:r>
    </w:p>
    <w:p w14:paraId="7AD6892A" w14:textId="455233C7" w:rsidR="0028056E" w:rsidRPr="005B4315" w:rsidRDefault="0028056E" w:rsidP="005B4315">
      <w:pPr>
        <w:pStyle w:val="PargrafodaLista"/>
        <w:numPr>
          <w:ilvl w:val="1"/>
          <w:numId w:val="1"/>
        </w:num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color w:val="000000"/>
          <w:sz w:val="24"/>
          <w:szCs w:val="24"/>
        </w:rPr>
        <w:t xml:space="preserve"> </w:t>
      </w:r>
      <w:r w:rsidRPr="005B4315">
        <w:rPr>
          <w:rFonts w:ascii="Arial" w:hAnsi="Arial" w:cs="Arial"/>
          <w:b/>
          <w:bCs/>
          <w:color w:val="000000"/>
          <w:sz w:val="24"/>
          <w:szCs w:val="24"/>
        </w:rPr>
        <w:t>Serão desclassificados os projetos que:</w:t>
      </w:r>
    </w:p>
    <w:p w14:paraId="4DA881C1" w14:textId="77777777"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I - </w:t>
      </w:r>
      <w:proofErr w:type="gramStart"/>
      <w:r w:rsidRPr="005B4315">
        <w:rPr>
          <w:rFonts w:ascii="Arial" w:hAnsi="Arial" w:cs="Arial"/>
          <w:color w:val="000000"/>
          <w:sz w:val="24"/>
          <w:szCs w:val="24"/>
        </w:rPr>
        <w:t>receberam</w:t>
      </w:r>
      <w:proofErr w:type="gramEnd"/>
      <w:r w:rsidRPr="005B4315">
        <w:rPr>
          <w:rFonts w:ascii="Arial" w:hAnsi="Arial" w:cs="Arial"/>
          <w:color w:val="000000"/>
          <w:sz w:val="24"/>
          <w:szCs w:val="24"/>
        </w:rPr>
        <w:t xml:space="preserve"> nota 0 em qualquer dos critérios obrigatórios; </w:t>
      </w:r>
    </w:p>
    <w:p w14:paraId="5486B289" w14:textId="3D04042E" w:rsidR="009939AD"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 - apresentem quaisquer formas de preconceito de origem, raça, etnia, gênero, cor, idade ou outras formas de discriminação, com fundamento no disposto no </w:t>
      </w:r>
      <w:hyperlink r:id="rId16" w:anchor="art3iv">
        <w:r w:rsidRPr="005B4315">
          <w:rPr>
            <w:rFonts w:ascii="Arial" w:hAnsi="Arial" w:cs="Arial"/>
            <w:color w:val="000000"/>
            <w:sz w:val="24"/>
            <w:szCs w:val="24"/>
          </w:rPr>
          <w:t>inciso IV do caput do art. 3º da Constituição,</w:t>
        </w:r>
      </w:hyperlink>
      <w:r w:rsidRPr="005B4315">
        <w:rPr>
          <w:rFonts w:ascii="Arial" w:hAnsi="Arial" w:cs="Arial"/>
          <w:color w:val="000000"/>
          <w:sz w:val="24"/>
          <w:szCs w:val="24"/>
        </w:rPr>
        <w:t> garantidos o contraditório e a ampla defesa.</w:t>
      </w:r>
    </w:p>
    <w:p w14:paraId="05AC83C0" w14:textId="77777777" w:rsidR="005B4315" w:rsidRPr="005B4315" w:rsidRDefault="005B4315" w:rsidP="005B4315">
      <w:pPr>
        <w:spacing w:before="120" w:after="120" w:line="360" w:lineRule="auto"/>
        <w:ind w:right="120"/>
        <w:jc w:val="both"/>
        <w:rPr>
          <w:rFonts w:ascii="Arial" w:hAnsi="Arial" w:cs="Arial"/>
          <w:color w:val="000000"/>
          <w:sz w:val="24"/>
          <w:szCs w:val="24"/>
        </w:rPr>
      </w:pPr>
    </w:p>
    <w:p w14:paraId="581EED5E" w14:textId="6E619FC4" w:rsidR="0028056E" w:rsidRPr="005B4315" w:rsidRDefault="006C342F" w:rsidP="005B4315">
      <w:pPr>
        <w:spacing w:before="120" w:after="120" w:line="360" w:lineRule="auto"/>
        <w:ind w:right="120"/>
        <w:jc w:val="both"/>
        <w:rPr>
          <w:rFonts w:ascii="Arial" w:hAnsi="Arial" w:cs="Arial"/>
          <w:color w:val="000000"/>
          <w:sz w:val="24"/>
          <w:szCs w:val="24"/>
        </w:rPr>
      </w:pPr>
      <w:r w:rsidRPr="005B4315">
        <w:rPr>
          <w:rFonts w:ascii="Arial" w:hAnsi="Arial" w:cs="Arial"/>
          <w:b/>
          <w:bCs/>
          <w:color w:val="000000"/>
          <w:sz w:val="24"/>
          <w:szCs w:val="24"/>
        </w:rPr>
        <w:t>ATENÇÃO</w:t>
      </w:r>
      <w:r w:rsidRPr="005B4315">
        <w:rPr>
          <w:rFonts w:ascii="Arial" w:hAnsi="Arial" w:cs="Arial"/>
          <w:color w:val="000000"/>
          <w:sz w:val="24"/>
          <w:szCs w:val="24"/>
        </w:rPr>
        <w:t>! A</w:t>
      </w:r>
      <w:r w:rsidR="009939AD" w:rsidRPr="005B4315">
        <w:rPr>
          <w:rFonts w:ascii="Arial" w:hAnsi="Arial" w:cs="Arial"/>
          <w:color w:val="000000"/>
          <w:sz w:val="24"/>
          <w:szCs w:val="24"/>
        </w:rPr>
        <w:t xml:space="preserve"> falsidade de informações acarretará desclassificação, podendo ensejar, ainda, a aplicação de sanções administrativas ou criminais.</w:t>
      </w:r>
    </w:p>
    <w:p w14:paraId="19F5B58E" w14:textId="77777777" w:rsidR="00DF5740" w:rsidRPr="005B4315" w:rsidRDefault="00DF5740" w:rsidP="005B4315">
      <w:pPr>
        <w:spacing w:before="120" w:after="120" w:line="360" w:lineRule="auto"/>
        <w:ind w:right="120"/>
        <w:jc w:val="both"/>
        <w:rPr>
          <w:rFonts w:ascii="Arial" w:hAnsi="Arial" w:cs="Arial"/>
          <w:b/>
          <w:bCs/>
          <w:color w:val="000000"/>
          <w:sz w:val="24"/>
          <w:szCs w:val="24"/>
        </w:rPr>
      </w:pPr>
    </w:p>
    <w:tbl>
      <w:tblPr>
        <w:tblW w:w="848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77"/>
        <w:gridCol w:w="4819"/>
        <w:gridCol w:w="1692"/>
      </w:tblGrid>
      <w:tr w:rsidR="0028056E" w:rsidRPr="005B4315" w14:paraId="2B2E509A" w14:textId="77777777" w:rsidTr="004B6249">
        <w:trPr>
          <w:jc w:val="center"/>
        </w:trPr>
        <w:tc>
          <w:tcPr>
            <w:tcW w:w="848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F4BDD"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CRITÉRIOS OBRIGATÓRIOS</w:t>
            </w:r>
          </w:p>
        </w:tc>
      </w:tr>
      <w:tr w:rsidR="0028056E" w:rsidRPr="005B4315" w14:paraId="3ADB3948"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D6EC5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Identificação do Critério</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3517D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Descrição do Critério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DFD42B" w14:textId="0DE46F3D"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Pontuação</w:t>
            </w:r>
          </w:p>
        </w:tc>
      </w:tr>
      <w:tr w:rsidR="0028056E" w:rsidRPr="005B4315" w14:paraId="2AB5D0F1"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3159D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A</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8F3CE4" w14:textId="01D19940"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Qualidade do Projeto - Coerência do objeto, objetivos, justificativa e metas do projeto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considerar,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o </w:t>
            </w:r>
            <w:proofErr w:type="spellStart"/>
            <w:r w:rsidRPr="005B4315">
              <w:rPr>
                <w:rFonts w:ascii="Arial" w:hAnsi="Arial" w:cs="Arial"/>
                <w:color w:val="000000"/>
                <w:sz w:val="24"/>
                <w:szCs w:val="24"/>
              </w:rPr>
              <w:t>conteúdo</w:t>
            </w:r>
            <w:proofErr w:type="spellEnd"/>
            <w:r w:rsidRPr="005B4315">
              <w:rPr>
                <w:rFonts w:ascii="Arial" w:hAnsi="Arial" w:cs="Arial"/>
                <w:color w:val="000000"/>
                <w:sz w:val="24"/>
                <w:szCs w:val="24"/>
              </w:rPr>
              <w:t xml:space="preserve"> do projeto apresenta, como um todo</w:t>
            </w:r>
            <w:sdt>
              <w:sdtPr>
                <w:rPr>
                  <w:rFonts w:ascii="Arial" w:hAnsi="Arial" w:cs="Arial"/>
                  <w:sz w:val="24"/>
                  <w:szCs w:val="24"/>
                </w:rPr>
                <w:tag w:val="goog_rdk_4"/>
                <w:id w:val="1690179340"/>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observando o objeto, a justificativa e as metas, sendo </w:t>
            </w:r>
            <w:proofErr w:type="spellStart"/>
            <w:r w:rsidRPr="005B4315">
              <w:rPr>
                <w:rFonts w:ascii="Arial" w:hAnsi="Arial" w:cs="Arial"/>
                <w:color w:val="000000"/>
                <w:sz w:val="24"/>
                <w:szCs w:val="24"/>
              </w:rPr>
              <w:t>possível</w:t>
            </w:r>
            <w:proofErr w:type="spellEnd"/>
            <w:r w:rsidRPr="005B4315">
              <w:rPr>
                <w:rFonts w:ascii="Arial" w:hAnsi="Arial" w:cs="Arial"/>
                <w:color w:val="000000"/>
                <w:sz w:val="24"/>
                <w:szCs w:val="24"/>
              </w:rPr>
              <w:t xml:space="preserve"> visualizar de forma </w:t>
            </w:r>
            <w:sdt>
              <w:sdtPr>
                <w:rPr>
                  <w:rFonts w:ascii="Arial" w:hAnsi="Arial" w:cs="Arial"/>
                  <w:sz w:val="24"/>
                  <w:szCs w:val="24"/>
                </w:rPr>
                <w:tag w:val="goog_rdk_5"/>
                <w:id w:val="1914124216"/>
                <w:showingPlcHdr/>
              </w:sdtPr>
              <w:sdtContent>
                <w:r w:rsidRPr="005B4315">
                  <w:rPr>
                    <w:rFonts w:ascii="Arial" w:hAnsi="Arial" w:cs="Arial"/>
                    <w:sz w:val="24"/>
                    <w:szCs w:val="24"/>
                  </w:rPr>
                  <w:t xml:space="preserve">     </w:t>
                </w:r>
              </w:sdtContent>
            </w:sdt>
            <w:sdt>
              <w:sdtPr>
                <w:rPr>
                  <w:rFonts w:ascii="Arial" w:hAnsi="Arial" w:cs="Arial"/>
                  <w:sz w:val="24"/>
                  <w:szCs w:val="24"/>
                </w:rPr>
                <w:tag w:val="goog_rdk_6"/>
                <w:id w:val="-320274980"/>
              </w:sdtPr>
              <w:sdtContent>
                <w:r w:rsidRPr="005B4315">
                  <w:rPr>
                    <w:rFonts w:ascii="Arial" w:hAnsi="Arial" w:cs="Arial"/>
                    <w:color w:val="000000"/>
                    <w:sz w:val="24"/>
                    <w:szCs w:val="24"/>
                  </w:rPr>
                  <w:t>evidente</w:t>
                </w:r>
              </w:sdtContent>
            </w:sdt>
            <w:r w:rsidRPr="005B4315">
              <w:rPr>
                <w:rFonts w:ascii="Arial" w:hAnsi="Arial" w:cs="Arial"/>
                <w:color w:val="000000"/>
                <w:sz w:val="24"/>
                <w:szCs w:val="24"/>
              </w:rPr>
              <w:t xml:space="preserve"> os resultados que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obtidos.</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FA2CF" w14:textId="644DB015"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6EF6A927"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D7D3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B</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2C6D43" w14:textId="60F0E292" w:rsidR="0028056E" w:rsidRPr="005B4315" w:rsidRDefault="0028056E" w:rsidP="005B4315">
            <w:pPr>
              <w:spacing w:before="120" w:after="120" w:line="360" w:lineRule="auto"/>
              <w:ind w:left="120" w:right="120"/>
              <w:jc w:val="center"/>
              <w:rPr>
                <w:rFonts w:ascii="Arial" w:hAnsi="Arial" w:cs="Arial"/>
                <w:color w:val="FF0000"/>
                <w:sz w:val="24"/>
                <w:szCs w:val="24"/>
              </w:rPr>
            </w:pPr>
            <w:proofErr w:type="spellStart"/>
            <w:r w:rsidRPr="005B4315">
              <w:rPr>
                <w:rFonts w:ascii="Arial" w:hAnsi="Arial" w:cs="Arial"/>
                <w:b/>
                <w:color w:val="000000"/>
                <w:sz w:val="24"/>
                <w:szCs w:val="24"/>
              </w:rPr>
              <w:t>Relevância</w:t>
            </w:r>
            <w:proofErr w:type="spellEnd"/>
            <w:r w:rsidRPr="005B4315">
              <w:rPr>
                <w:rFonts w:ascii="Arial" w:hAnsi="Arial" w:cs="Arial"/>
                <w:b/>
                <w:color w:val="000000"/>
                <w:sz w:val="24"/>
                <w:szCs w:val="24"/>
              </w:rPr>
              <w:t xml:space="preserve"> da </w:t>
            </w:r>
            <w:proofErr w:type="spellStart"/>
            <w:r w:rsidRPr="005B4315">
              <w:rPr>
                <w:rFonts w:ascii="Arial" w:hAnsi="Arial" w:cs="Arial"/>
                <w:b/>
                <w:color w:val="000000"/>
                <w:sz w:val="24"/>
                <w:szCs w:val="24"/>
              </w:rPr>
              <w:t>ação</w:t>
            </w:r>
            <w:proofErr w:type="spellEnd"/>
            <w:r w:rsidRPr="005B4315">
              <w:rPr>
                <w:rFonts w:ascii="Arial" w:hAnsi="Arial" w:cs="Arial"/>
                <w:b/>
                <w:color w:val="000000"/>
                <w:sz w:val="24"/>
                <w:szCs w:val="24"/>
              </w:rPr>
              <w:t xml:space="preserve"> proposta para o </w:t>
            </w:r>
            <w:proofErr w:type="spellStart"/>
            <w:r w:rsidRPr="005B4315">
              <w:rPr>
                <w:rFonts w:ascii="Arial" w:hAnsi="Arial" w:cs="Arial"/>
                <w:b/>
                <w:color w:val="000000"/>
                <w:sz w:val="24"/>
                <w:szCs w:val="24"/>
              </w:rPr>
              <w:t>cenário</w:t>
            </w:r>
            <w:proofErr w:type="spellEnd"/>
            <w:r w:rsidRPr="005B4315">
              <w:rPr>
                <w:rFonts w:ascii="Arial" w:hAnsi="Arial" w:cs="Arial"/>
                <w:b/>
                <w:color w:val="000000"/>
                <w:sz w:val="24"/>
                <w:szCs w:val="24"/>
              </w:rPr>
              <w:t xml:space="preserve"> cultural do</w:t>
            </w:r>
            <w:r w:rsidR="004B6249" w:rsidRPr="005B4315">
              <w:rPr>
                <w:rFonts w:ascii="Arial" w:hAnsi="Arial" w:cs="Arial"/>
                <w:b/>
                <w:color w:val="000000"/>
                <w:sz w:val="24"/>
                <w:szCs w:val="24"/>
              </w:rPr>
              <w:t xml:space="preserve"> município -</w:t>
            </w:r>
            <w:r w:rsidRPr="005B4315">
              <w:rPr>
                <w:rFonts w:ascii="Arial" w:hAnsi="Arial" w:cs="Arial"/>
                <w:b/>
                <w:color w:val="FF0000"/>
                <w:sz w:val="24"/>
                <w:szCs w:val="24"/>
              </w:rPr>
              <w:t>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considerar,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a </w:t>
            </w:r>
            <w:proofErr w:type="spellStart"/>
            <w:r w:rsidRPr="005B4315">
              <w:rPr>
                <w:rFonts w:ascii="Arial" w:hAnsi="Arial" w:cs="Arial"/>
                <w:color w:val="000000"/>
                <w:sz w:val="24"/>
                <w:szCs w:val="24"/>
              </w:rPr>
              <w:t>ação</w:t>
            </w:r>
            <w:proofErr w:type="spellEnd"/>
            <w:r w:rsidRPr="005B4315">
              <w:rPr>
                <w:rFonts w:ascii="Arial" w:hAnsi="Arial" w:cs="Arial"/>
                <w:color w:val="000000"/>
                <w:sz w:val="24"/>
                <w:szCs w:val="24"/>
              </w:rPr>
              <w:t xml:space="preserve"> contribui para o enriquecimento e </w:t>
            </w:r>
            <w:proofErr w:type="spellStart"/>
            <w:r w:rsidRPr="005B4315">
              <w:rPr>
                <w:rFonts w:ascii="Arial" w:hAnsi="Arial" w:cs="Arial"/>
                <w:color w:val="000000"/>
                <w:sz w:val="24"/>
                <w:szCs w:val="24"/>
              </w:rPr>
              <w:t>valorização</w:t>
            </w:r>
            <w:proofErr w:type="spellEnd"/>
            <w:r w:rsidRPr="005B4315">
              <w:rPr>
                <w:rFonts w:ascii="Arial" w:hAnsi="Arial" w:cs="Arial"/>
                <w:color w:val="000000"/>
                <w:sz w:val="24"/>
                <w:szCs w:val="24"/>
              </w:rPr>
              <w:t xml:space="preserve"> da cultura d</w:t>
            </w:r>
            <w:r w:rsidR="004B6249" w:rsidRPr="005B4315">
              <w:rPr>
                <w:rFonts w:ascii="Arial" w:hAnsi="Arial" w:cs="Arial"/>
                <w:color w:val="000000"/>
                <w:sz w:val="24"/>
                <w:szCs w:val="24"/>
              </w:rPr>
              <w:t>o município.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864F9" w14:textId="3D366A73"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0E61576C"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4316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lastRenderedPageBreak/>
              <w:t>C</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990D5" w14:textId="57054FC2"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 xml:space="preserve">Aspectos de </w:t>
            </w:r>
            <w:proofErr w:type="spellStart"/>
            <w:r w:rsidRPr="005B4315">
              <w:rPr>
                <w:rFonts w:ascii="Arial" w:hAnsi="Arial" w:cs="Arial"/>
                <w:b/>
                <w:color w:val="000000"/>
                <w:sz w:val="24"/>
                <w:szCs w:val="24"/>
              </w:rPr>
              <w:t>integração</w:t>
            </w:r>
            <w:proofErr w:type="spellEnd"/>
            <w:r w:rsidRPr="005B4315">
              <w:rPr>
                <w:rFonts w:ascii="Arial" w:hAnsi="Arial" w:cs="Arial"/>
                <w:b/>
                <w:color w:val="000000"/>
                <w:sz w:val="24"/>
                <w:szCs w:val="24"/>
              </w:rPr>
              <w:t xml:space="preserve"> </w:t>
            </w:r>
            <w:proofErr w:type="spellStart"/>
            <w:r w:rsidRPr="005B4315">
              <w:rPr>
                <w:rFonts w:ascii="Arial" w:hAnsi="Arial" w:cs="Arial"/>
                <w:b/>
                <w:color w:val="000000"/>
                <w:sz w:val="24"/>
                <w:szCs w:val="24"/>
              </w:rPr>
              <w:t>comunitária</w:t>
            </w:r>
            <w:proofErr w:type="spellEnd"/>
            <w:r w:rsidRPr="005B4315">
              <w:rPr>
                <w:rFonts w:ascii="Arial" w:hAnsi="Arial" w:cs="Arial"/>
                <w:b/>
                <w:color w:val="000000"/>
                <w:sz w:val="24"/>
                <w:szCs w:val="24"/>
              </w:rPr>
              <w:t xml:space="preserve"> na </w:t>
            </w:r>
            <w:proofErr w:type="spellStart"/>
            <w:r w:rsidRPr="005B4315">
              <w:rPr>
                <w:rFonts w:ascii="Arial" w:hAnsi="Arial" w:cs="Arial"/>
                <w:b/>
                <w:color w:val="000000"/>
                <w:sz w:val="24"/>
                <w:szCs w:val="24"/>
              </w:rPr>
              <w:t>ação</w:t>
            </w:r>
            <w:proofErr w:type="spellEnd"/>
            <w:r w:rsidRPr="005B4315">
              <w:rPr>
                <w:rFonts w:ascii="Arial" w:hAnsi="Arial" w:cs="Arial"/>
                <w:b/>
                <w:color w:val="000000"/>
                <w:sz w:val="24"/>
                <w:szCs w:val="24"/>
              </w:rPr>
              <w:t xml:space="preserve"> proposta pelo projeto - </w:t>
            </w:r>
            <w:r w:rsidRPr="005B4315">
              <w:rPr>
                <w:rFonts w:ascii="Arial" w:hAnsi="Arial" w:cs="Arial"/>
                <w:color w:val="000000"/>
                <w:sz w:val="24"/>
                <w:szCs w:val="24"/>
              </w:rPr>
              <w:t xml:space="preserve">considera-se,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o projeto apresenta aspectos de </w:t>
            </w:r>
            <w:proofErr w:type="spellStart"/>
            <w:r w:rsidRPr="005B4315">
              <w:rPr>
                <w:rFonts w:ascii="Arial" w:hAnsi="Arial" w:cs="Arial"/>
                <w:color w:val="000000"/>
                <w:sz w:val="24"/>
                <w:szCs w:val="24"/>
              </w:rPr>
              <w:t>integração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comunitária</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relação</w:t>
            </w:r>
            <w:proofErr w:type="spellEnd"/>
            <w:r w:rsidRPr="005B4315">
              <w:rPr>
                <w:rFonts w:ascii="Arial" w:hAnsi="Arial" w:cs="Arial"/>
                <w:color w:val="000000"/>
                <w:sz w:val="24"/>
                <w:szCs w:val="24"/>
              </w:rPr>
              <w:t xml:space="preserve"> ao impacto social para a </w:t>
            </w:r>
            <w:proofErr w:type="spellStart"/>
            <w:r w:rsidRPr="005B4315">
              <w:rPr>
                <w:rFonts w:ascii="Arial" w:hAnsi="Arial" w:cs="Arial"/>
                <w:color w:val="000000"/>
                <w:sz w:val="24"/>
                <w:szCs w:val="24"/>
              </w:rPr>
              <w:t>inclusão</w:t>
            </w:r>
            <w:proofErr w:type="spellEnd"/>
            <w:r w:rsidRPr="005B4315">
              <w:rPr>
                <w:rFonts w:ascii="Arial" w:hAnsi="Arial" w:cs="Arial"/>
                <w:color w:val="000000"/>
                <w:sz w:val="24"/>
                <w:szCs w:val="24"/>
              </w:rPr>
              <w:t xml:space="preserve"> de pessoas com </w:t>
            </w:r>
            <w:proofErr w:type="spellStart"/>
            <w:r w:rsidRPr="005B4315">
              <w:rPr>
                <w:rFonts w:ascii="Arial" w:hAnsi="Arial" w:cs="Arial"/>
                <w:color w:val="000000"/>
                <w:sz w:val="24"/>
                <w:szCs w:val="24"/>
              </w:rPr>
              <w:t>deficiência</w:t>
            </w:r>
            <w:proofErr w:type="spellEnd"/>
            <w:r w:rsidRPr="005B4315">
              <w:rPr>
                <w:rFonts w:ascii="Arial" w:hAnsi="Arial" w:cs="Arial"/>
                <w:color w:val="000000"/>
                <w:sz w:val="24"/>
                <w:szCs w:val="24"/>
              </w:rPr>
              <w:t>, idosos e demais grupos em situação de histórica vulnerabilidade econômica/social.</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D5EFE8" w14:textId="5A0111A1"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7DB2CDCB"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63904B"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D</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C233A9" w14:textId="1430EF55"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Coerência</w:t>
            </w:r>
            <w:proofErr w:type="spellEnd"/>
            <w:r w:rsidRPr="005B4315">
              <w:rPr>
                <w:rFonts w:ascii="Arial" w:hAnsi="Arial" w:cs="Arial"/>
                <w:b/>
                <w:color w:val="000000"/>
                <w:sz w:val="24"/>
                <w:szCs w:val="24"/>
              </w:rPr>
              <w:t xml:space="preserve"> da planilha </w:t>
            </w:r>
            <w:proofErr w:type="spellStart"/>
            <w:r w:rsidRPr="005B4315">
              <w:rPr>
                <w:rFonts w:ascii="Arial" w:hAnsi="Arial" w:cs="Arial"/>
                <w:b/>
                <w:color w:val="000000"/>
                <w:sz w:val="24"/>
                <w:szCs w:val="24"/>
              </w:rPr>
              <w:t>orçamentária</w:t>
            </w:r>
            <w:proofErr w:type="spellEnd"/>
            <w:r w:rsidRPr="005B4315">
              <w:rPr>
                <w:rFonts w:ascii="Arial" w:hAnsi="Arial" w:cs="Arial"/>
                <w:b/>
                <w:color w:val="000000"/>
                <w:sz w:val="24"/>
                <w:szCs w:val="24"/>
              </w:rPr>
              <w:t xml:space="preserve"> e do cronograma de </w:t>
            </w:r>
            <w:proofErr w:type="spellStart"/>
            <w:r w:rsidRPr="005B4315">
              <w:rPr>
                <w:rFonts w:ascii="Arial" w:hAnsi="Arial" w:cs="Arial"/>
                <w:b/>
                <w:color w:val="000000"/>
                <w:sz w:val="24"/>
                <w:szCs w:val="24"/>
              </w:rPr>
              <w:t>execução</w:t>
            </w:r>
            <w:proofErr w:type="spellEnd"/>
            <w:sdt>
              <w:sdtPr>
                <w:rPr>
                  <w:rFonts w:ascii="Arial" w:hAnsi="Arial" w:cs="Arial"/>
                  <w:sz w:val="24"/>
                  <w:szCs w:val="24"/>
                </w:rPr>
                <w:tag w:val="goog_rdk_7"/>
                <w:id w:val="1173307974"/>
              </w:sdtPr>
              <w:sdtContent>
                <w:r w:rsidRPr="005B4315">
                  <w:rPr>
                    <w:rFonts w:ascii="Arial" w:hAnsi="Arial" w:cs="Arial"/>
                    <w:b/>
                    <w:color w:val="000000"/>
                    <w:sz w:val="24"/>
                    <w:szCs w:val="24"/>
                  </w:rPr>
                  <w:t xml:space="preserve"> </w:t>
                </w:r>
              </w:sdtContent>
            </w:sdt>
            <w:sdt>
              <w:sdtPr>
                <w:rPr>
                  <w:rFonts w:ascii="Arial" w:hAnsi="Arial" w:cs="Arial"/>
                  <w:sz w:val="24"/>
                  <w:szCs w:val="24"/>
                </w:rPr>
                <w:tag w:val="goog_rdk_8"/>
                <w:id w:val="-840929120"/>
                <w:showingPlcHdr/>
              </w:sdtPr>
              <w:sdtContent>
                <w:r w:rsidRPr="005B4315">
                  <w:rPr>
                    <w:rFonts w:ascii="Arial" w:hAnsi="Arial" w:cs="Arial"/>
                    <w:sz w:val="24"/>
                    <w:szCs w:val="24"/>
                  </w:rPr>
                  <w:t xml:space="preserve">     </w:t>
                </w:r>
              </w:sdtContent>
            </w:sdt>
            <w:sdt>
              <w:sdtPr>
                <w:rPr>
                  <w:rFonts w:ascii="Arial" w:hAnsi="Arial" w:cs="Arial"/>
                  <w:sz w:val="24"/>
                  <w:szCs w:val="24"/>
                </w:rPr>
                <w:tag w:val="goog_rdk_9"/>
                <w:id w:val="154423325"/>
              </w:sdtPr>
              <w:sdtContent>
                <w:r w:rsidRPr="005B4315">
                  <w:rPr>
                    <w:rFonts w:ascii="Arial" w:hAnsi="Arial" w:cs="Arial"/>
                    <w:b/>
                    <w:color w:val="000000"/>
                    <w:sz w:val="24"/>
                    <w:szCs w:val="24"/>
                  </w:rPr>
                  <w:t>na</w:t>
                </w:r>
              </w:sdtContent>
            </w:sdt>
            <w:r w:rsidRPr="005B4315">
              <w:rPr>
                <w:rFonts w:ascii="Arial" w:hAnsi="Arial" w:cs="Arial"/>
                <w:b/>
                <w:color w:val="000000"/>
                <w:sz w:val="24"/>
                <w:szCs w:val="24"/>
              </w:rPr>
              <w:t>s metas, resultados e desdobramentos do projeto proposto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avaliar e valorar a viabilidade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 xml:space="preserve"> do projeto sob o ponto de vista dos gastos previstos na planilha </w:t>
            </w:r>
            <w:proofErr w:type="spellStart"/>
            <w:r w:rsidRPr="005B4315">
              <w:rPr>
                <w:rFonts w:ascii="Arial" w:hAnsi="Arial" w:cs="Arial"/>
                <w:color w:val="000000"/>
                <w:sz w:val="24"/>
                <w:szCs w:val="24"/>
              </w:rPr>
              <w:t>orçamentária</w:t>
            </w:r>
            <w:proofErr w:type="spellEnd"/>
            <w:r w:rsidRPr="005B4315">
              <w:rPr>
                <w:rFonts w:ascii="Arial" w:hAnsi="Arial" w:cs="Arial"/>
                <w:color w:val="000000"/>
                <w:sz w:val="24"/>
                <w:szCs w:val="24"/>
              </w:rPr>
              <w:t xml:space="preserve">, sua </w:t>
            </w:r>
            <w:proofErr w:type="spellStart"/>
            <w:r w:rsidRPr="005B4315">
              <w:rPr>
                <w:rFonts w:ascii="Arial" w:hAnsi="Arial" w:cs="Arial"/>
                <w:color w:val="000000"/>
                <w:sz w:val="24"/>
                <w:szCs w:val="24"/>
              </w:rPr>
              <w:t>execução</w:t>
            </w:r>
            <w:proofErr w:type="spellEnd"/>
            <w:r w:rsidRPr="005B4315">
              <w:rPr>
                <w:rFonts w:ascii="Arial" w:hAnsi="Arial" w:cs="Arial"/>
                <w:color w:val="000000"/>
                <w:sz w:val="24"/>
                <w:szCs w:val="24"/>
              </w:rPr>
              <w:t xml:space="preserve"> e a </w:t>
            </w:r>
            <w:proofErr w:type="spellStart"/>
            <w:r w:rsidRPr="005B4315">
              <w:rPr>
                <w:rFonts w:ascii="Arial" w:hAnsi="Arial" w:cs="Arial"/>
                <w:color w:val="000000"/>
                <w:sz w:val="24"/>
                <w:szCs w:val="24"/>
              </w:rPr>
              <w:t>adequação</w:t>
            </w:r>
            <w:proofErr w:type="spellEnd"/>
            <w:r w:rsidRPr="005B4315">
              <w:rPr>
                <w:rFonts w:ascii="Arial" w:hAnsi="Arial" w:cs="Arial"/>
                <w:color w:val="000000"/>
                <w:sz w:val="24"/>
                <w:szCs w:val="24"/>
              </w:rPr>
              <w:t xml:space="preserve"> ao objeto, metas e objetivos previstos. </w:t>
            </w:r>
            <w:proofErr w:type="spellStart"/>
            <w:r w:rsidRPr="005B4315">
              <w:rPr>
                <w:rFonts w:ascii="Arial" w:hAnsi="Arial" w:cs="Arial"/>
                <w:color w:val="000000"/>
                <w:sz w:val="24"/>
                <w:szCs w:val="24"/>
              </w:rPr>
              <w:t>Também</w:t>
            </w:r>
            <w:proofErr w:type="spellEnd"/>
            <w:r w:rsidRPr="005B4315">
              <w:rPr>
                <w:rFonts w:ascii="Arial" w:hAnsi="Arial" w:cs="Arial"/>
                <w:color w:val="000000"/>
                <w:sz w:val="24"/>
                <w:szCs w:val="24"/>
              </w:rPr>
              <w:t xml:space="preserve"> deverá ser considerada</w:t>
            </w:r>
            <w:sdt>
              <w:sdtPr>
                <w:rPr>
                  <w:rFonts w:ascii="Arial" w:hAnsi="Arial" w:cs="Arial"/>
                  <w:sz w:val="24"/>
                  <w:szCs w:val="24"/>
                </w:rPr>
                <w:tag w:val="goog_rdk_10"/>
                <w:id w:val="-1099711836"/>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para fins de </w:t>
            </w:r>
            <w:proofErr w:type="spellStart"/>
            <w:r w:rsidRPr="005B4315">
              <w:rPr>
                <w:rFonts w:ascii="Arial" w:hAnsi="Arial" w:cs="Arial"/>
                <w:color w:val="000000"/>
                <w:sz w:val="24"/>
                <w:szCs w:val="24"/>
              </w:rPr>
              <w:t>avaliação</w:t>
            </w:r>
            <w:proofErr w:type="spellEnd"/>
            <w:sdt>
              <w:sdtPr>
                <w:rPr>
                  <w:rFonts w:ascii="Arial" w:hAnsi="Arial" w:cs="Arial"/>
                  <w:sz w:val="24"/>
                  <w:szCs w:val="24"/>
                </w:rPr>
                <w:tag w:val="goog_rdk_11"/>
                <w:id w:val="-2135084570"/>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a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e conformidade dos valores e quantidades dos itens relacionados na planilha </w:t>
            </w:r>
            <w:proofErr w:type="spellStart"/>
            <w:r w:rsidRPr="005B4315">
              <w:rPr>
                <w:rFonts w:ascii="Arial" w:hAnsi="Arial" w:cs="Arial"/>
                <w:color w:val="000000"/>
                <w:sz w:val="24"/>
                <w:szCs w:val="24"/>
              </w:rPr>
              <w:t>orçamentária</w:t>
            </w:r>
            <w:proofErr w:type="spellEnd"/>
            <w:r w:rsidRPr="005B4315">
              <w:rPr>
                <w:rFonts w:ascii="Arial" w:hAnsi="Arial" w:cs="Arial"/>
                <w:color w:val="000000"/>
                <w:sz w:val="24"/>
                <w:szCs w:val="24"/>
              </w:rPr>
              <w:t xml:space="preserve"> do projeto.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449271" w14:textId="03F9AEE2"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152F7CDA"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DCF4B"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E</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19EC02" w14:textId="345A56C3"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Coerência</w:t>
            </w:r>
            <w:proofErr w:type="spellEnd"/>
            <w:r w:rsidRPr="005B4315">
              <w:rPr>
                <w:rFonts w:ascii="Arial" w:hAnsi="Arial" w:cs="Arial"/>
                <w:b/>
                <w:color w:val="000000"/>
                <w:sz w:val="24"/>
                <w:szCs w:val="24"/>
              </w:rPr>
              <w:t xml:space="preserve"> do Plano de </w:t>
            </w:r>
            <w:proofErr w:type="spellStart"/>
            <w:r w:rsidRPr="005B4315">
              <w:rPr>
                <w:rFonts w:ascii="Arial" w:hAnsi="Arial" w:cs="Arial"/>
                <w:b/>
                <w:color w:val="000000"/>
                <w:sz w:val="24"/>
                <w:szCs w:val="24"/>
              </w:rPr>
              <w:t>Divulgação</w:t>
            </w:r>
            <w:proofErr w:type="spellEnd"/>
            <w:r w:rsidRPr="005B4315">
              <w:rPr>
                <w:rFonts w:ascii="Arial" w:hAnsi="Arial" w:cs="Arial"/>
                <w:b/>
                <w:color w:val="000000"/>
                <w:sz w:val="24"/>
                <w:szCs w:val="24"/>
              </w:rPr>
              <w:t xml:space="preserve"> </w:t>
            </w:r>
            <w:sdt>
              <w:sdtPr>
                <w:rPr>
                  <w:rFonts w:ascii="Arial" w:hAnsi="Arial" w:cs="Arial"/>
                  <w:sz w:val="24"/>
                  <w:szCs w:val="24"/>
                </w:rPr>
                <w:tag w:val="goog_rdk_12"/>
                <w:id w:val="-1846243484"/>
                <w:showingPlcHdr/>
              </w:sdtPr>
              <w:sdtContent>
                <w:r w:rsidRPr="005B4315">
                  <w:rPr>
                    <w:rFonts w:ascii="Arial" w:hAnsi="Arial" w:cs="Arial"/>
                    <w:sz w:val="24"/>
                    <w:szCs w:val="24"/>
                  </w:rPr>
                  <w:t xml:space="preserve">     </w:t>
                </w:r>
              </w:sdtContent>
            </w:sdt>
            <w:sdt>
              <w:sdtPr>
                <w:rPr>
                  <w:rFonts w:ascii="Arial" w:hAnsi="Arial" w:cs="Arial"/>
                  <w:sz w:val="24"/>
                  <w:szCs w:val="24"/>
                </w:rPr>
                <w:tag w:val="goog_rdk_13"/>
                <w:id w:val="1526138761"/>
              </w:sdtPr>
              <w:sdtContent>
                <w:r w:rsidRPr="005B4315">
                  <w:rPr>
                    <w:rFonts w:ascii="Arial" w:hAnsi="Arial" w:cs="Arial"/>
                    <w:b/>
                    <w:color w:val="000000"/>
                    <w:sz w:val="24"/>
                    <w:szCs w:val="24"/>
                  </w:rPr>
                  <w:t>n</w:t>
                </w:r>
              </w:sdtContent>
            </w:sdt>
            <w:r w:rsidRPr="005B4315">
              <w:rPr>
                <w:rFonts w:ascii="Arial" w:hAnsi="Arial" w:cs="Arial"/>
                <w:b/>
                <w:color w:val="000000"/>
                <w:sz w:val="24"/>
                <w:szCs w:val="24"/>
              </w:rPr>
              <w:t>o Cronograma, Objetivos e Metas do projeto proposto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avaliar e valorar a viabilidade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 xml:space="preserve"> e comunicacional com o </w:t>
            </w:r>
            <w:proofErr w:type="spellStart"/>
            <w:r w:rsidRPr="005B4315">
              <w:rPr>
                <w:rFonts w:ascii="Arial" w:hAnsi="Arial" w:cs="Arial"/>
                <w:color w:val="000000"/>
                <w:sz w:val="24"/>
                <w:szCs w:val="24"/>
              </w:rPr>
              <w:t>público</w:t>
            </w:r>
            <w:proofErr w:type="spellEnd"/>
            <w:r w:rsidRPr="005B4315">
              <w:rPr>
                <w:rFonts w:ascii="Arial" w:hAnsi="Arial" w:cs="Arial"/>
                <w:color w:val="000000"/>
                <w:sz w:val="24"/>
                <w:szCs w:val="24"/>
              </w:rPr>
              <w:t xml:space="preserve"> alvo do projeto, mediante as </w:t>
            </w:r>
            <w:proofErr w:type="spellStart"/>
            <w:r w:rsidRPr="005B4315">
              <w:rPr>
                <w:rFonts w:ascii="Arial" w:hAnsi="Arial" w:cs="Arial"/>
                <w:color w:val="000000"/>
                <w:sz w:val="24"/>
                <w:szCs w:val="24"/>
              </w:rPr>
              <w:t>estratégias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mídias</w:t>
            </w:r>
            <w:proofErr w:type="spellEnd"/>
            <w:r w:rsidRPr="005B4315">
              <w:rPr>
                <w:rFonts w:ascii="Arial" w:hAnsi="Arial" w:cs="Arial"/>
                <w:color w:val="000000"/>
                <w:sz w:val="24"/>
                <w:szCs w:val="24"/>
              </w:rPr>
              <w:t xml:space="preserve"> </w:t>
            </w:r>
            <w:r w:rsidRPr="005B4315">
              <w:rPr>
                <w:rFonts w:ascii="Arial" w:hAnsi="Arial" w:cs="Arial"/>
                <w:color w:val="000000"/>
                <w:sz w:val="24"/>
                <w:szCs w:val="24"/>
              </w:rPr>
              <w:lastRenderedPageBreak/>
              <w:t>e materiais apresentados, bem como a capacidade de executá-</w:t>
            </w:r>
            <w:proofErr w:type="spellStart"/>
            <w:r w:rsidRPr="005B4315">
              <w:rPr>
                <w:rFonts w:ascii="Arial" w:hAnsi="Arial" w:cs="Arial"/>
                <w:color w:val="000000"/>
                <w:sz w:val="24"/>
                <w:szCs w:val="24"/>
              </w:rPr>
              <w:t>los</w:t>
            </w:r>
            <w:proofErr w:type="spellEnd"/>
            <w:r w:rsidRPr="005B4315">
              <w:rPr>
                <w:rFonts w:ascii="Arial" w:hAnsi="Arial" w:cs="Arial"/>
                <w:color w:val="000000"/>
                <w:sz w:val="24"/>
                <w:szCs w:val="24"/>
              </w:rPr>
              <w:t>.</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7FD586" w14:textId="7551AF9B"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lastRenderedPageBreak/>
              <w:t xml:space="preserve">0 a </w:t>
            </w:r>
            <w:r w:rsidR="0028056E" w:rsidRPr="005B4315">
              <w:rPr>
                <w:rFonts w:ascii="Arial" w:hAnsi="Arial" w:cs="Arial"/>
                <w:color w:val="000000"/>
                <w:sz w:val="24"/>
                <w:szCs w:val="24"/>
              </w:rPr>
              <w:t>10</w:t>
            </w:r>
          </w:p>
        </w:tc>
      </w:tr>
      <w:tr w:rsidR="0028056E" w:rsidRPr="005B4315" w14:paraId="23A33D67"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584BF"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F</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23BDF" w14:textId="08BF4A3D"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 xml:space="preserve">Compatibilidade da ficha </w:t>
            </w:r>
            <w:proofErr w:type="spellStart"/>
            <w:r w:rsidRPr="005B4315">
              <w:rPr>
                <w:rFonts w:ascii="Arial" w:hAnsi="Arial" w:cs="Arial"/>
                <w:b/>
                <w:color w:val="000000"/>
                <w:sz w:val="24"/>
                <w:szCs w:val="24"/>
              </w:rPr>
              <w:t>técnica</w:t>
            </w:r>
            <w:proofErr w:type="spellEnd"/>
            <w:r w:rsidRPr="005B4315">
              <w:rPr>
                <w:rFonts w:ascii="Arial" w:hAnsi="Arial" w:cs="Arial"/>
                <w:b/>
                <w:color w:val="000000"/>
                <w:sz w:val="24"/>
                <w:szCs w:val="24"/>
              </w:rPr>
              <w:t xml:space="preserve"> com as atividades desenvolvidas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considerar a carreira dos profissionais que </w:t>
            </w:r>
            <w:proofErr w:type="spellStart"/>
            <w:r w:rsidRPr="005B4315">
              <w:rPr>
                <w:rFonts w:ascii="Arial" w:hAnsi="Arial" w:cs="Arial"/>
                <w:color w:val="000000"/>
                <w:sz w:val="24"/>
                <w:szCs w:val="24"/>
              </w:rPr>
              <w:t>compõem</w:t>
            </w:r>
            <w:proofErr w:type="spellEnd"/>
            <w:r w:rsidRPr="005B4315">
              <w:rPr>
                <w:rFonts w:ascii="Arial" w:hAnsi="Arial" w:cs="Arial"/>
                <w:color w:val="000000"/>
                <w:sz w:val="24"/>
                <w:szCs w:val="24"/>
              </w:rPr>
              <w:t xml:space="preserve"> o corpo </w:t>
            </w:r>
            <w:proofErr w:type="spellStart"/>
            <w:r w:rsidRPr="005B4315">
              <w:rPr>
                <w:rFonts w:ascii="Arial" w:hAnsi="Arial" w:cs="Arial"/>
                <w:color w:val="000000"/>
                <w:sz w:val="24"/>
                <w:szCs w:val="24"/>
              </w:rPr>
              <w:t>técnico</w:t>
            </w:r>
            <w:proofErr w:type="spellEnd"/>
            <w:r w:rsidRPr="005B4315">
              <w:rPr>
                <w:rFonts w:ascii="Arial" w:hAnsi="Arial" w:cs="Arial"/>
                <w:color w:val="000000"/>
                <w:sz w:val="24"/>
                <w:szCs w:val="24"/>
              </w:rPr>
              <w:t xml:space="preserve"> e artístico, verificando a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ou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relação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às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atribuições</w:t>
            </w:r>
            <w:proofErr w:type="spellEnd"/>
            <w:r w:rsidRPr="005B4315">
              <w:rPr>
                <w:rFonts w:ascii="Arial" w:hAnsi="Arial" w:cs="Arial"/>
                <w:color w:val="000000"/>
                <w:sz w:val="24"/>
                <w:szCs w:val="24"/>
              </w:rPr>
              <w:t xml:space="preserve"> que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executadas por eles no projeto (para esta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considerados os </w:t>
            </w:r>
            <w:proofErr w:type="spellStart"/>
            <w:r w:rsidRPr="005B4315">
              <w:rPr>
                <w:rFonts w:ascii="Arial" w:hAnsi="Arial" w:cs="Arial"/>
                <w:color w:val="000000"/>
                <w:sz w:val="24"/>
                <w:szCs w:val="24"/>
              </w:rPr>
              <w:t>currículos</w:t>
            </w:r>
            <w:proofErr w:type="spellEnd"/>
            <w:r w:rsidRPr="005B4315">
              <w:rPr>
                <w:rFonts w:ascii="Arial" w:hAnsi="Arial" w:cs="Arial"/>
                <w:color w:val="000000"/>
                <w:sz w:val="24"/>
                <w:szCs w:val="24"/>
              </w:rPr>
              <w:t xml:space="preserve"> dos membros da ficha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FB799" w14:textId="67BB775A"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5EEC4042"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76392"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G</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4CEA21" w14:textId="2D8FC002"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Trajetória</w:t>
            </w:r>
            <w:proofErr w:type="spellEnd"/>
            <w:r w:rsidRPr="005B4315">
              <w:rPr>
                <w:rFonts w:ascii="Arial" w:hAnsi="Arial" w:cs="Arial"/>
                <w:b/>
                <w:color w:val="000000"/>
                <w:sz w:val="24"/>
                <w:szCs w:val="24"/>
              </w:rPr>
              <w:t xml:space="preserve"> artística e cultural do proponente - </w:t>
            </w:r>
            <w:proofErr w:type="spellStart"/>
            <w:r w:rsidRPr="005B4315">
              <w:rPr>
                <w:rFonts w:ascii="Arial" w:hAnsi="Arial" w:cs="Arial"/>
                <w:color w:val="000000"/>
                <w:sz w:val="24"/>
                <w:szCs w:val="24"/>
              </w:rPr>
              <w:t>Sera</w:t>
            </w:r>
            <w:proofErr w:type="spellEnd"/>
            <w:r w:rsidRPr="005B4315">
              <w:rPr>
                <w:rFonts w:ascii="Arial" w:hAnsi="Arial" w:cs="Arial"/>
                <w:color w:val="000000"/>
                <w:sz w:val="24"/>
                <w:szCs w:val="24"/>
              </w:rPr>
              <w:t>́ considerad</w:t>
            </w:r>
            <w:sdt>
              <w:sdtPr>
                <w:rPr>
                  <w:rFonts w:ascii="Arial" w:hAnsi="Arial" w:cs="Arial"/>
                  <w:sz w:val="24"/>
                  <w:szCs w:val="24"/>
                </w:rPr>
                <w:tag w:val="goog_rdk_14"/>
                <w:id w:val="1842655990"/>
              </w:sdtPr>
              <w:sdtContent>
                <w:r w:rsidRPr="005B4315">
                  <w:rPr>
                    <w:rFonts w:ascii="Arial" w:hAnsi="Arial" w:cs="Arial"/>
                    <w:color w:val="000000"/>
                    <w:sz w:val="24"/>
                    <w:szCs w:val="24"/>
                  </w:rPr>
                  <w:t>a,</w:t>
                </w:r>
              </w:sdtContent>
            </w:sdt>
            <w:sdt>
              <w:sdtPr>
                <w:rPr>
                  <w:rFonts w:ascii="Arial" w:hAnsi="Arial" w:cs="Arial"/>
                  <w:sz w:val="24"/>
                  <w:szCs w:val="24"/>
                </w:rPr>
                <w:tag w:val="goog_rdk_15"/>
                <w:id w:val="-185517164"/>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para fins de </w:t>
            </w:r>
            <w:proofErr w:type="spellStart"/>
            <w:r w:rsidRPr="005B4315">
              <w:rPr>
                <w:rFonts w:ascii="Arial" w:hAnsi="Arial" w:cs="Arial"/>
                <w:color w:val="000000"/>
                <w:sz w:val="24"/>
                <w:szCs w:val="24"/>
              </w:rPr>
              <w:t>análise</w:t>
            </w:r>
            <w:proofErr w:type="spellEnd"/>
            <w:sdt>
              <w:sdtPr>
                <w:rPr>
                  <w:rFonts w:ascii="Arial" w:hAnsi="Arial" w:cs="Arial"/>
                  <w:sz w:val="24"/>
                  <w:szCs w:val="24"/>
                </w:rPr>
                <w:tag w:val="goog_rdk_16"/>
                <w:id w:val="-74911917"/>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a carreira do proponente, com base no </w:t>
            </w:r>
            <w:proofErr w:type="spellStart"/>
            <w:r w:rsidRPr="005B4315">
              <w:rPr>
                <w:rFonts w:ascii="Arial" w:hAnsi="Arial" w:cs="Arial"/>
                <w:color w:val="000000"/>
                <w:sz w:val="24"/>
                <w:szCs w:val="24"/>
              </w:rPr>
              <w:t>currículo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comprovações</w:t>
            </w:r>
            <w:proofErr w:type="spellEnd"/>
            <w:r w:rsidRPr="005B4315">
              <w:rPr>
                <w:rFonts w:ascii="Arial" w:hAnsi="Arial" w:cs="Arial"/>
                <w:color w:val="000000"/>
                <w:sz w:val="24"/>
                <w:szCs w:val="24"/>
              </w:rPr>
              <w:t xml:space="preserve"> enviadas juntamente com a proposta</w:t>
            </w:r>
            <w:sdt>
              <w:sdtPr>
                <w:rPr>
                  <w:rFonts w:ascii="Arial" w:hAnsi="Arial" w:cs="Arial"/>
                  <w:sz w:val="24"/>
                  <w:szCs w:val="24"/>
                </w:rPr>
                <w:tag w:val="goog_rdk_17"/>
                <w:id w:val="-1116440027"/>
              </w:sdtPr>
              <w:sdtContent>
                <w:r w:rsidRPr="005B4315">
                  <w:rPr>
                    <w:rFonts w:ascii="Arial" w:hAnsi="Arial" w:cs="Arial"/>
                    <w:color w:val="000000"/>
                    <w:sz w:val="24"/>
                    <w:szCs w:val="24"/>
                  </w:rPr>
                  <w:t>.</w:t>
                </w:r>
              </w:sdtContent>
            </w:sdt>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E9F25" w14:textId="454F83D9"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themeColor="text1"/>
                <w:sz w:val="24"/>
                <w:szCs w:val="24"/>
              </w:rPr>
              <w:t xml:space="preserve">0 a </w:t>
            </w:r>
            <w:r w:rsidR="0028056E" w:rsidRPr="005B4315">
              <w:rPr>
                <w:rFonts w:ascii="Arial" w:hAnsi="Arial" w:cs="Arial"/>
                <w:color w:val="000000" w:themeColor="text1"/>
                <w:sz w:val="24"/>
                <w:szCs w:val="24"/>
              </w:rPr>
              <w:t>10</w:t>
            </w:r>
          </w:p>
        </w:tc>
      </w:tr>
      <w:tr w:rsidR="0028056E" w:rsidRPr="005B4315" w14:paraId="0FB41904" w14:textId="77777777" w:rsidTr="005B4315">
        <w:trPr>
          <w:jc w:val="center"/>
        </w:trPr>
        <w:tc>
          <w:tcPr>
            <w:tcW w:w="67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F5A8B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PONTUAÇÃO TOTAL:</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55DAB6" w14:textId="77777777" w:rsidR="0028056E" w:rsidRPr="005B4315" w:rsidRDefault="0028056E" w:rsidP="005B4315">
            <w:pPr>
              <w:spacing w:before="120" w:after="120" w:line="360" w:lineRule="auto"/>
              <w:ind w:left="120" w:right="120"/>
              <w:jc w:val="center"/>
              <w:rPr>
                <w:rFonts w:ascii="Arial" w:hAnsi="Arial" w:cs="Arial"/>
                <w:sz w:val="24"/>
                <w:szCs w:val="24"/>
              </w:rPr>
            </w:pPr>
            <w:r w:rsidRPr="005B4315">
              <w:rPr>
                <w:rFonts w:ascii="Arial" w:hAnsi="Arial" w:cs="Arial"/>
                <w:sz w:val="24"/>
                <w:szCs w:val="24"/>
              </w:rPr>
              <w:t>70 PONTOS</w:t>
            </w:r>
          </w:p>
        </w:tc>
      </w:tr>
    </w:tbl>
    <w:p w14:paraId="7D41EFF4"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622A20B8"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Além da pontuação acima, o proponente pode receber bônus de pontuação, ou seja, uma pontuação extra, conforme critérios abaixo especificados: </w:t>
      </w:r>
    </w:p>
    <w:p w14:paraId="152CF635"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tbl>
      <w:tblPr>
        <w:tblW w:w="8495" w:type="dxa"/>
        <w:tblLayout w:type="fixed"/>
        <w:tblLook w:val="0400" w:firstRow="0" w:lastRow="0" w:firstColumn="0" w:lastColumn="0" w:noHBand="0" w:noVBand="1"/>
      </w:tblPr>
      <w:tblGrid>
        <w:gridCol w:w="2117"/>
        <w:gridCol w:w="4536"/>
        <w:gridCol w:w="1842"/>
      </w:tblGrid>
      <w:tr w:rsidR="0028056E" w:rsidRPr="005B4315" w14:paraId="7D934629" w14:textId="77777777" w:rsidTr="004B6249">
        <w:trPr>
          <w:trHeight w:val="420"/>
        </w:trPr>
        <w:tc>
          <w:tcPr>
            <w:tcW w:w="84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FE93B"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 BÔNUS PARA PROPONENTES PESSOAS FÍSICAS</w:t>
            </w:r>
          </w:p>
        </w:tc>
      </w:tr>
      <w:tr w:rsidR="0028056E" w:rsidRPr="005B4315" w14:paraId="46457167"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788E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Identificação do Ponto Extra</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C096B"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Descrição do Ponto Extra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21F3F" w14:textId="13565D3C"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w:t>
            </w:r>
          </w:p>
        </w:tc>
      </w:tr>
      <w:tr w:rsidR="0028056E" w:rsidRPr="005B4315" w14:paraId="15886175"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C5B20"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lastRenderedPageBreak/>
              <w:t>H</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0CB3D"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do gênero feminino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1E3AA" w14:textId="77777777" w:rsidR="0028056E" w:rsidRPr="005B4315" w:rsidRDefault="0028056E" w:rsidP="005B4315">
            <w:pPr>
              <w:spacing w:after="0" w:line="360" w:lineRule="auto"/>
              <w:jc w:val="center"/>
              <w:rPr>
                <w:rFonts w:ascii="Arial" w:hAnsi="Arial" w:cs="Arial"/>
                <w:sz w:val="24"/>
                <w:szCs w:val="24"/>
              </w:rPr>
            </w:pPr>
          </w:p>
          <w:p w14:paraId="35E7B7F1"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3A65FA78"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F953B"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I</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CB61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negros e indígenas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2C9BA" w14:textId="77777777" w:rsidR="0028056E" w:rsidRPr="005B4315" w:rsidRDefault="0028056E" w:rsidP="005B4315">
            <w:pPr>
              <w:spacing w:after="0" w:line="360" w:lineRule="auto"/>
              <w:jc w:val="center"/>
              <w:rPr>
                <w:rFonts w:ascii="Arial" w:hAnsi="Arial" w:cs="Arial"/>
                <w:sz w:val="24"/>
                <w:szCs w:val="24"/>
              </w:rPr>
            </w:pPr>
          </w:p>
          <w:p w14:paraId="1F41CD1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78640EC5"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6A4E2"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J</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06365"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com deficiência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1E5BF" w14:textId="77777777" w:rsidR="0028056E" w:rsidRPr="005B4315" w:rsidRDefault="0028056E" w:rsidP="005B4315">
            <w:pPr>
              <w:spacing w:after="0" w:line="360" w:lineRule="auto"/>
              <w:jc w:val="center"/>
              <w:rPr>
                <w:rFonts w:ascii="Arial" w:hAnsi="Arial" w:cs="Arial"/>
                <w:sz w:val="24"/>
                <w:szCs w:val="24"/>
              </w:rPr>
            </w:pPr>
          </w:p>
          <w:p w14:paraId="17B791E0"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1DDBD5B7"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797F3"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K</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D0CD6" w14:textId="7EC5C8E4"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residentes em regiões de menor IDH</w:t>
            </w:r>
            <w:r w:rsidR="0018411D" w:rsidRPr="005B4315">
              <w:rPr>
                <w:rFonts w:ascii="Arial" w:hAnsi="Arial" w:cs="Arial"/>
                <w:color w:val="000000"/>
                <w:sz w:val="24"/>
                <w:szCs w:val="24"/>
              </w:rPr>
              <w:t xml:space="preserve"> </w:t>
            </w:r>
            <w:r w:rsidR="00406002" w:rsidRPr="005B4315">
              <w:rPr>
                <w:rFonts w:ascii="Arial" w:hAnsi="Arial" w:cs="Arial"/>
                <w:color w:val="000000"/>
                <w:sz w:val="24"/>
                <w:szCs w:val="24"/>
              </w:rPr>
              <w:t>tais como:</w:t>
            </w:r>
            <w:r w:rsidRPr="005B4315">
              <w:rPr>
                <w:rFonts w:ascii="Arial" w:hAnsi="Arial" w:cs="Arial"/>
                <w:color w:val="000000"/>
                <w:sz w:val="24"/>
                <w:szCs w:val="24"/>
              </w:rPr>
              <w:t xml:space="preserve"> </w:t>
            </w:r>
            <w:r w:rsidR="0018411D" w:rsidRPr="005B4315">
              <w:rPr>
                <w:rFonts w:ascii="Arial" w:hAnsi="Arial" w:cs="Arial"/>
                <w:sz w:val="24"/>
                <w:szCs w:val="24"/>
              </w:rPr>
              <w:t> áreas rurais, periferias urbanas e locais afetados por desastres</w:t>
            </w:r>
            <w:r w:rsidR="00406002" w:rsidRPr="005B4315">
              <w:rPr>
                <w:rFonts w:ascii="Arial" w:hAnsi="Arial" w:cs="Arial"/>
                <w:sz w:val="24"/>
                <w:szCs w:val="24"/>
              </w:rPr>
              <w: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23320" w14:textId="77777777" w:rsidR="0028056E" w:rsidRPr="005B4315" w:rsidRDefault="0028056E" w:rsidP="005B4315">
            <w:pPr>
              <w:spacing w:after="0" w:line="360" w:lineRule="auto"/>
              <w:jc w:val="center"/>
              <w:rPr>
                <w:rFonts w:ascii="Arial" w:hAnsi="Arial" w:cs="Arial"/>
                <w:sz w:val="24"/>
                <w:szCs w:val="24"/>
              </w:rPr>
            </w:pPr>
          </w:p>
          <w:p w14:paraId="3700341C"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406002" w:rsidRPr="005B4315" w14:paraId="73E3CCD4"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427F6" w14:textId="0535D229" w:rsidR="00406002" w:rsidRPr="005B4315" w:rsidRDefault="00406002" w:rsidP="005B4315">
            <w:pPr>
              <w:shd w:val="clear" w:color="auto" w:fill="FFFFFF"/>
              <w:spacing w:before="240" w:after="240" w:line="360" w:lineRule="auto"/>
              <w:jc w:val="center"/>
              <w:rPr>
                <w:rFonts w:ascii="Arial" w:hAnsi="Arial" w:cs="Arial"/>
                <w:b/>
                <w:color w:val="000000"/>
                <w:sz w:val="24"/>
                <w:szCs w:val="24"/>
              </w:rPr>
            </w:pPr>
            <w:r w:rsidRPr="005B4315">
              <w:rPr>
                <w:rFonts w:ascii="Arial" w:hAnsi="Arial" w:cs="Arial"/>
                <w:b/>
                <w:color w:val="000000"/>
                <w:sz w:val="24"/>
                <w:szCs w:val="24"/>
              </w:rPr>
              <w:t>L</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DBCF8" w14:textId="2FE2B575" w:rsidR="00406002" w:rsidRPr="005B4315" w:rsidRDefault="005F6C9E" w:rsidP="005B4315">
            <w:pPr>
              <w:spacing w:after="0" w:line="360" w:lineRule="auto"/>
              <w:jc w:val="center"/>
              <w:rPr>
                <w:rFonts w:ascii="Arial" w:hAnsi="Arial" w:cs="Arial"/>
                <w:color w:val="000000"/>
                <w:sz w:val="24"/>
                <w:szCs w:val="24"/>
              </w:rPr>
            </w:pPr>
            <w:r w:rsidRPr="005B4315">
              <w:rPr>
                <w:rFonts w:ascii="Arial" w:hAnsi="Arial" w:cs="Arial"/>
                <w:color w:val="000000"/>
                <w:sz w:val="24"/>
                <w:szCs w:val="24"/>
              </w:rPr>
              <w:t xml:space="preserve">Cadastro no </w:t>
            </w:r>
            <w:r w:rsidR="00A3417F" w:rsidRPr="005B4315">
              <w:rPr>
                <w:rFonts w:ascii="Arial" w:hAnsi="Arial" w:cs="Arial"/>
                <w:color w:val="000000"/>
                <w:sz w:val="24"/>
                <w:szCs w:val="24"/>
              </w:rPr>
              <w:t>M</w:t>
            </w:r>
            <w:r w:rsidRPr="005B4315">
              <w:rPr>
                <w:rFonts w:ascii="Arial" w:hAnsi="Arial" w:cs="Arial"/>
                <w:color w:val="000000"/>
                <w:sz w:val="24"/>
                <w:szCs w:val="24"/>
              </w:rPr>
              <w:t xml:space="preserve">apa da </w:t>
            </w:r>
            <w:r w:rsidR="00A3417F" w:rsidRPr="005B4315">
              <w:rPr>
                <w:rFonts w:ascii="Arial" w:hAnsi="Arial" w:cs="Arial"/>
                <w:color w:val="000000"/>
                <w:sz w:val="24"/>
                <w:szCs w:val="24"/>
              </w:rPr>
              <w:t>C</w:t>
            </w:r>
            <w:r w:rsidRPr="005B4315">
              <w:rPr>
                <w:rFonts w:ascii="Arial" w:hAnsi="Arial" w:cs="Arial"/>
                <w:color w:val="000000"/>
                <w:sz w:val="24"/>
                <w:szCs w:val="24"/>
              </w:rPr>
              <w:t>ultura (Minc)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73D34" w14:textId="223AFE40" w:rsidR="00406002" w:rsidRPr="005B4315" w:rsidRDefault="00CB040F" w:rsidP="005B4315">
            <w:pPr>
              <w:spacing w:after="0" w:line="360" w:lineRule="auto"/>
              <w:jc w:val="center"/>
              <w:rPr>
                <w:rFonts w:ascii="Arial" w:hAnsi="Arial" w:cs="Arial"/>
                <w:sz w:val="24"/>
                <w:szCs w:val="24"/>
              </w:rPr>
            </w:pPr>
            <w:r w:rsidRPr="005B4315">
              <w:rPr>
                <w:rFonts w:ascii="Arial" w:hAnsi="Arial" w:cs="Arial"/>
                <w:sz w:val="24"/>
                <w:szCs w:val="24"/>
              </w:rPr>
              <w:t>5</w:t>
            </w:r>
          </w:p>
        </w:tc>
      </w:tr>
      <w:tr w:rsidR="0028056E" w:rsidRPr="005B4315" w14:paraId="2E8B2B46" w14:textId="77777777" w:rsidTr="004B6249">
        <w:trPr>
          <w:trHeight w:val="420"/>
        </w:trPr>
        <w:tc>
          <w:tcPr>
            <w:tcW w:w="66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B7254"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PONTUAÇÃO EXTRA TOTAL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DB2A5" w14:textId="5699E34E"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sz w:val="24"/>
                <w:szCs w:val="24"/>
              </w:rPr>
              <w:t>2</w:t>
            </w:r>
            <w:r w:rsidR="009556E5" w:rsidRPr="005B4315">
              <w:rPr>
                <w:rFonts w:ascii="Arial" w:hAnsi="Arial" w:cs="Arial"/>
                <w:sz w:val="24"/>
                <w:szCs w:val="24"/>
              </w:rPr>
              <w:t>5</w:t>
            </w:r>
            <w:r w:rsidRPr="005B4315">
              <w:rPr>
                <w:rFonts w:ascii="Arial" w:hAnsi="Arial" w:cs="Arial"/>
                <w:sz w:val="24"/>
                <w:szCs w:val="24"/>
              </w:rPr>
              <w:t xml:space="preserve"> PONTOS</w:t>
            </w:r>
          </w:p>
        </w:tc>
      </w:tr>
    </w:tbl>
    <w:p w14:paraId="4E72A995"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42C9A2E5" w14:textId="77777777" w:rsidR="004B6249" w:rsidRPr="005B4315" w:rsidRDefault="004B6249"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tbl>
      <w:tblPr>
        <w:tblW w:w="8495" w:type="dxa"/>
        <w:tblLayout w:type="fixed"/>
        <w:tblLook w:val="0400" w:firstRow="0" w:lastRow="0" w:firstColumn="0" w:lastColumn="0" w:noHBand="0" w:noVBand="1"/>
      </w:tblPr>
      <w:tblGrid>
        <w:gridCol w:w="2117"/>
        <w:gridCol w:w="4536"/>
        <w:gridCol w:w="1842"/>
      </w:tblGrid>
      <w:tr w:rsidR="0028056E" w:rsidRPr="005B4315" w14:paraId="0F04B330" w14:textId="77777777" w:rsidTr="004B6249">
        <w:trPr>
          <w:trHeight w:val="420"/>
        </w:trPr>
        <w:tc>
          <w:tcPr>
            <w:tcW w:w="849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A1D8BD"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 EXTRA PARA PROPONENTES PESSOAS JURÍDICAS E COLETIVOS OU GRUPOS CULTURAIS SEM CNPJ</w:t>
            </w:r>
          </w:p>
        </w:tc>
      </w:tr>
      <w:tr w:rsidR="0028056E" w:rsidRPr="005B4315" w14:paraId="2472FF86"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5AFAD3"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Identificação do Ponto Extra</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5547F2"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Descrição do Ponto Extra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5D9D7" w14:textId="3B726FD0"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w:t>
            </w:r>
          </w:p>
        </w:tc>
      </w:tr>
      <w:tr w:rsidR="0028056E" w:rsidRPr="005B4315" w14:paraId="2AD7345C" w14:textId="77777777" w:rsidTr="004B6249">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C1792A" w14:textId="571201E7" w:rsidR="0028056E" w:rsidRPr="005B4315" w:rsidRDefault="00A439CD" w:rsidP="005B4315">
            <w:pPr>
              <w:spacing w:line="360" w:lineRule="auto"/>
              <w:jc w:val="center"/>
              <w:rPr>
                <w:rFonts w:ascii="Arial" w:hAnsi="Arial" w:cs="Arial"/>
                <w:b/>
                <w:bCs/>
                <w:color w:val="000000" w:themeColor="text1"/>
                <w:sz w:val="24"/>
                <w:szCs w:val="24"/>
              </w:rPr>
            </w:pPr>
            <w:r w:rsidRPr="005B4315">
              <w:rPr>
                <w:rFonts w:ascii="Arial" w:hAnsi="Arial" w:cs="Arial"/>
                <w:b/>
                <w:bCs/>
                <w:color w:val="000000" w:themeColor="text1"/>
                <w:sz w:val="24"/>
                <w:szCs w:val="24"/>
              </w:rPr>
              <w:t>M</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523706"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compostos majoritariamente por pessoas com deficiência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590D6"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p w14:paraId="2262294D" w14:textId="77777777" w:rsidR="0028056E" w:rsidRPr="005B4315" w:rsidRDefault="0028056E" w:rsidP="005B4315">
            <w:pPr>
              <w:spacing w:line="360" w:lineRule="auto"/>
              <w:jc w:val="center"/>
              <w:rPr>
                <w:rFonts w:ascii="Arial" w:hAnsi="Arial" w:cs="Arial"/>
                <w:sz w:val="24"/>
                <w:szCs w:val="24"/>
              </w:rPr>
            </w:pPr>
          </w:p>
        </w:tc>
      </w:tr>
      <w:tr w:rsidR="0028056E" w:rsidRPr="005B4315" w14:paraId="3875C41C"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0688B" w14:textId="0B7F4FE4"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lastRenderedPageBreak/>
              <w:t>N</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B75C0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compostos majoritariamente por pessoas negras ou indígenas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52A04F" w14:textId="77777777" w:rsidR="0028056E" w:rsidRPr="005B4315" w:rsidRDefault="0028056E" w:rsidP="005B4315">
            <w:pPr>
              <w:spacing w:after="240" w:line="360" w:lineRule="auto"/>
              <w:jc w:val="center"/>
              <w:rPr>
                <w:rFonts w:ascii="Arial" w:hAnsi="Arial" w:cs="Arial"/>
                <w:sz w:val="24"/>
                <w:szCs w:val="24"/>
              </w:rPr>
            </w:pPr>
          </w:p>
          <w:p w14:paraId="28DCC4C7"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66D16D36"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F13A65" w14:textId="67FEB09D"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O</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9EE75"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compostas majoritariamente por mulheres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1E006F" w14:textId="77777777" w:rsidR="0028056E" w:rsidRPr="005B4315" w:rsidRDefault="0028056E" w:rsidP="005B4315">
            <w:pPr>
              <w:spacing w:after="240" w:line="360" w:lineRule="auto"/>
              <w:jc w:val="center"/>
              <w:rPr>
                <w:rFonts w:ascii="Arial" w:hAnsi="Arial" w:cs="Arial"/>
                <w:sz w:val="24"/>
                <w:szCs w:val="24"/>
              </w:rPr>
            </w:pPr>
          </w:p>
          <w:p w14:paraId="3C03549A"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7C11F6CA"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57A595" w14:textId="60D4A1C6"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P</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780D5C" w14:textId="48DE5B6E"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 xml:space="preserve">Pessoas jurídicas sediadas em regiões de menor IDH ou coletivos/grupos pertencentes a regiões de menor IDH </w:t>
            </w:r>
            <w:r w:rsidR="00406002" w:rsidRPr="005B4315">
              <w:rPr>
                <w:rFonts w:ascii="Arial" w:hAnsi="Arial" w:cs="Arial"/>
                <w:color w:val="000000" w:themeColor="text1"/>
                <w:sz w:val="24"/>
                <w:szCs w:val="24"/>
              </w:rPr>
              <w:t>tais como:</w:t>
            </w:r>
            <w:r w:rsidR="00406002" w:rsidRPr="005B4315">
              <w:rPr>
                <w:rFonts w:ascii="Arial" w:hAnsi="Arial" w:cs="Arial"/>
                <w:sz w:val="24"/>
                <w:szCs w:val="24"/>
              </w:rPr>
              <w:t> áreas rurais, periferias urbanas e locais afetados por desastres.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56028" w14:textId="77777777" w:rsidR="0028056E" w:rsidRPr="005B4315" w:rsidRDefault="0028056E" w:rsidP="005B4315">
            <w:pPr>
              <w:spacing w:after="0" w:line="360" w:lineRule="auto"/>
              <w:jc w:val="center"/>
              <w:rPr>
                <w:rFonts w:ascii="Arial" w:hAnsi="Arial" w:cs="Arial"/>
                <w:sz w:val="24"/>
                <w:szCs w:val="24"/>
              </w:rPr>
            </w:pPr>
          </w:p>
          <w:p w14:paraId="3766C14A"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3EA88BE7"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35AB74" w14:textId="6A832D3A" w:rsidR="0028056E" w:rsidRPr="005B4315" w:rsidRDefault="00A439CD" w:rsidP="005B4315">
            <w:pPr>
              <w:shd w:val="clear" w:color="auto" w:fill="FFFFFF" w:themeFill="background1"/>
              <w:spacing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K</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F5596"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832A2A" w14:textId="77777777" w:rsidR="0028056E" w:rsidRPr="005B4315" w:rsidRDefault="0028056E" w:rsidP="005B4315">
            <w:pPr>
              <w:spacing w:after="240" w:line="360" w:lineRule="auto"/>
              <w:jc w:val="center"/>
              <w:rPr>
                <w:rFonts w:ascii="Arial" w:hAnsi="Arial" w:cs="Arial"/>
                <w:sz w:val="24"/>
                <w:szCs w:val="24"/>
              </w:rPr>
            </w:pPr>
            <w:r w:rsidRPr="005B4315">
              <w:rPr>
                <w:rFonts w:ascii="Arial" w:hAnsi="Arial" w:cs="Arial"/>
                <w:sz w:val="24"/>
                <w:szCs w:val="24"/>
              </w:rPr>
              <w:br/>
            </w:r>
            <w:r w:rsidRPr="005B4315">
              <w:rPr>
                <w:rFonts w:ascii="Arial" w:hAnsi="Arial" w:cs="Arial"/>
                <w:sz w:val="24"/>
                <w:szCs w:val="24"/>
              </w:rPr>
              <w:br/>
            </w:r>
          </w:p>
          <w:p w14:paraId="2DF582D2"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6C8922D5"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C000C" w14:textId="456AFD29" w:rsidR="0028056E" w:rsidRPr="005B4315" w:rsidRDefault="00A439CD" w:rsidP="005B4315">
            <w:pPr>
              <w:shd w:val="clear" w:color="auto" w:fill="FFFFFF"/>
              <w:spacing w:before="240" w:after="240" w:line="360" w:lineRule="auto"/>
              <w:jc w:val="center"/>
              <w:rPr>
                <w:rFonts w:ascii="Arial" w:hAnsi="Arial" w:cs="Arial"/>
                <w:b/>
                <w:bCs/>
                <w:sz w:val="24"/>
                <w:szCs w:val="24"/>
              </w:rPr>
            </w:pPr>
            <w:r w:rsidRPr="005B4315">
              <w:rPr>
                <w:rFonts w:ascii="Arial" w:hAnsi="Arial" w:cs="Arial"/>
                <w:b/>
                <w:bCs/>
                <w:sz w:val="24"/>
                <w:szCs w:val="24"/>
              </w:rPr>
              <w:t>R</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6AB21C" w14:textId="00CA3384" w:rsidR="0028056E" w:rsidRPr="005B4315" w:rsidRDefault="00A439CD" w:rsidP="005B4315">
            <w:pPr>
              <w:shd w:val="clear" w:color="auto" w:fill="FFFFFF"/>
              <w:spacing w:before="240" w:after="240" w:line="360" w:lineRule="auto"/>
              <w:jc w:val="center"/>
              <w:rPr>
                <w:rFonts w:ascii="Arial" w:hAnsi="Arial" w:cs="Arial"/>
                <w:sz w:val="24"/>
                <w:szCs w:val="24"/>
              </w:rPr>
            </w:pPr>
            <w:r w:rsidRPr="005B4315">
              <w:rPr>
                <w:rFonts w:ascii="Arial" w:hAnsi="Arial" w:cs="Arial"/>
                <w:color w:val="000000"/>
                <w:sz w:val="24"/>
                <w:szCs w:val="24"/>
              </w:rPr>
              <w:t>Cadastro no Mapa da Cultura (Minc)</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0D7689" w14:textId="404C1290" w:rsidR="0028056E" w:rsidRPr="005B4315" w:rsidRDefault="00A439CD" w:rsidP="005B4315">
            <w:pPr>
              <w:shd w:val="clear" w:color="auto" w:fill="FFFFFF" w:themeFill="background1"/>
              <w:spacing w:before="240" w:after="0" w:line="360" w:lineRule="auto"/>
              <w:jc w:val="center"/>
              <w:rPr>
                <w:rFonts w:ascii="Arial" w:hAnsi="Arial" w:cs="Arial"/>
                <w:sz w:val="24"/>
                <w:szCs w:val="24"/>
              </w:rPr>
            </w:pPr>
            <w:r w:rsidRPr="005B4315">
              <w:rPr>
                <w:rFonts w:ascii="Arial" w:hAnsi="Arial" w:cs="Arial"/>
                <w:sz w:val="24"/>
                <w:szCs w:val="24"/>
              </w:rPr>
              <w:t>5</w:t>
            </w:r>
          </w:p>
        </w:tc>
      </w:tr>
      <w:tr w:rsidR="0028056E" w:rsidRPr="005B4315" w14:paraId="79AECB86" w14:textId="77777777" w:rsidTr="004B6249">
        <w:trPr>
          <w:trHeight w:val="420"/>
        </w:trPr>
        <w:tc>
          <w:tcPr>
            <w:tcW w:w="66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0A4701"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sz w:val="24"/>
                <w:szCs w:val="24"/>
              </w:rPr>
              <w:t>PONTUAÇÃO EXTRA TOTAL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2D47E" w14:textId="68517F62" w:rsidR="0028056E" w:rsidRPr="005B4315" w:rsidRDefault="00A439CD" w:rsidP="005B4315">
            <w:pPr>
              <w:shd w:val="clear" w:color="auto" w:fill="FFFFFF" w:themeFill="background1"/>
              <w:spacing w:before="240" w:after="240" w:line="360" w:lineRule="auto"/>
              <w:jc w:val="center"/>
              <w:rPr>
                <w:rFonts w:ascii="Arial" w:hAnsi="Arial" w:cs="Arial"/>
                <w:sz w:val="24"/>
                <w:szCs w:val="24"/>
              </w:rPr>
            </w:pPr>
            <w:r w:rsidRPr="005B4315">
              <w:rPr>
                <w:rFonts w:ascii="Arial" w:hAnsi="Arial" w:cs="Arial"/>
                <w:sz w:val="24"/>
                <w:szCs w:val="24"/>
              </w:rPr>
              <w:t>30</w:t>
            </w:r>
            <w:r w:rsidR="0028056E" w:rsidRPr="005B4315">
              <w:rPr>
                <w:rFonts w:ascii="Arial" w:hAnsi="Arial" w:cs="Arial"/>
                <w:sz w:val="24"/>
                <w:szCs w:val="24"/>
              </w:rPr>
              <w:t xml:space="preserve"> PONTOS</w:t>
            </w:r>
          </w:p>
        </w:tc>
      </w:tr>
    </w:tbl>
    <w:p w14:paraId="34ED3361"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50283081" w14:textId="5DA5D52C" w:rsidR="009939AD" w:rsidRPr="005B4315" w:rsidRDefault="00105839" w:rsidP="005B4315">
      <w:pPr>
        <w:spacing w:before="120" w:after="120" w:line="360" w:lineRule="auto"/>
        <w:ind w:right="120"/>
        <w:jc w:val="both"/>
        <w:rPr>
          <w:rFonts w:ascii="Arial" w:hAnsi="Arial" w:cs="Arial"/>
          <w:sz w:val="24"/>
          <w:szCs w:val="24"/>
        </w:rPr>
      </w:pPr>
      <w:r w:rsidRPr="005B4315">
        <w:rPr>
          <w:rFonts w:ascii="Arial" w:hAnsi="Arial" w:cs="Arial"/>
          <w:sz w:val="24"/>
          <w:szCs w:val="24"/>
        </w:rPr>
        <w:t>As propostas inscritas serão avaliadas por uma Comissão de Seleção, formada por avaliadores com experiência na área cultural. Cada avaliador atribuirá notas às propostas, de acordo com os critérios definidos neste edital. A nota final de cada proposta será a média das notas dadas pelos avaliadores, ou seja, a soma das notas dividida pelo número de pessoas que avaliaram.</w:t>
      </w:r>
    </w:p>
    <w:p w14:paraId="30D9B6E8" w14:textId="18170E72"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Os critérios gerais são eliminatórios</w:t>
      </w:r>
      <w:sdt>
        <w:sdtPr>
          <w:rPr>
            <w:rFonts w:ascii="Arial" w:hAnsi="Arial" w:cs="Arial"/>
            <w:sz w:val="24"/>
            <w:szCs w:val="24"/>
          </w:rPr>
          <w:tag w:val="goog_rdk_18"/>
          <w:id w:val="658661995"/>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de modo que</w:t>
      </w:r>
      <w:sdt>
        <w:sdtPr>
          <w:rPr>
            <w:rFonts w:ascii="Arial" w:hAnsi="Arial" w:cs="Arial"/>
            <w:sz w:val="24"/>
            <w:szCs w:val="24"/>
          </w:rPr>
          <w:tag w:val="goog_rdk_19"/>
          <w:id w:val="25686680"/>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o agente cultural que receber pontuação 0 em algum dos</w:t>
      </w:r>
      <w:r w:rsidR="00EF266F" w:rsidRPr="005B4315">
        <w:rPr>
          <w:rFonts w:ascii="Arial" w:hAnsi="Arial" w:cs="Arial"/>
          <w:color w:val="000000"/>
          <w:sz w:val="24"/>
          <w:szCs w:val="24"/>
        </w:rPr>
        <w:t xml:space="preserve"> </w:t>
      </w:r>
      <w:r w:rsidR="00EF266F" w:rsidRPr="005B4315">
        <w:rPr>
          <w:rFonts w:ascii="Arial" w:hAnsi="Arial" w:cs="Arial"/>
          <w:b/>
          <w:color w:val="000000"/>
          <w:sz w:val="24"/>
          <w:szCs w:val="24"/>
        </w:rPr>
        <w:t>CRITÉRIOS OBRIGATÓRIOS</w:t>
      </w:r>
      <w:r w:rsidRPr="005B4315">
        <w:rPr>
          <w:rFonts w:ascii="Arial" w:hAnsi="Arial" w:cs="Arial"/>
          <w:color w:val="000000"/>
          <w:sz w:val="24"/>
          <w:szCs w:val="24"/>
        </w:rPr>
        <w:t xml:space="preserve"> será desclassificado do Edital.</w:t>
      </w:r>
    </w:p>
    <w:p w14:paraId="2B4AA74B" w14:textId="77777777"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bônus de pontuação são cumulativos e não constituem critérios obrigatórios</w:t>
      </w:r>
      <w:sdt>
        <w:sdtPr>
          <w:rPr>
            <w:rFonts w:ascii="Arial" w:hAnsi="Arial" w:cs="Arial"/>
            <w:sz w:val="24"/>
            <w:szCs w:val="24"/>
          </w:rPr>
          <w:tag w:val="goog_rdk_20"/>
          <w:id w:val="263271691"/>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de modo que a pontuação 0 em algum dos pontos bônus não desclassifica o agente cultural.</w:t>
      </w:r>
    </w:p>
    <w:p w14:paraId="6A00A6E2" w14:textId="4FFBF572"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Em caso de empate,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utilizados para fins de </w:t>
      </w:r>
      <w:proofErr w:type="spellStart"/>
      <w:r w:rsidRPr="005B4315">
        <w:rPr>
          <w:rFonts w:ascii="Arial" w:hAnsi="Arial" w:cs="Arial"/>
          <w:color w:val="000000"/>
          <w:sz w:val="24"/>
          <w:szCs w:val="24"/>
        </w:rPr>
        <w:t>classificação</w:t>
      </w:r>
      <w:proofErr w:type="spellEnd"/>
      <w:r w:rsidRPr="005B4315">
        <w:rPr>
          <w:rFonts w:ascii="Arial" w:hAnsi="Arial" w:cs="Arial"/>
          <w:color w:val="000000"/>
          <w:sz w:val="24"/>
          <w:szCs w:val="24"/>
        </w:rPr>
        <w:t xml:space="preserve"> dos projetos a maior nota nos critérios de acordo com a ordem definida:  C, D, E</w:t>
      </w:r>
      <w:r w:rsidR="009C09FE" w:rsidRPr="005B4315">
        <w:rPr>
          <w:rFonts w:ascii="Arial" w:hAnsi="Arial" w:cs="Arial"/>
          <w:color w:val="000000"/>
          <w:sz w:val="24"/>
          <w:szCs w:val="24"/>
        </w:rPr>
        <w:t xml:space="preserve">. </w:t>
      </w:r>
    </w:p>
    <w:p w14:paraId="360F269C" w14:textId="4CEE74A6"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Caso nenhum dos critérios acima elencados seja capaz de promover o desempate</w:t>
      </w:r>
      <w:sdt>
        <w:sdtPr>
          <w:rPr>
            <w:rFonts w:ascii="Arial" w:hAnsi="Arial" w:cs="Arial"/>
            <w:sz w:val="24"/>
            <w:szCs w:val="24"/>
          </w:rPr>
          <w:tag w:val="goog_rdk_21"/>
          <w:id w:val="1228574415"/>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adotados </w:t>
      </w:r>
      <w:proofErr w:type="spellStart"/>
      <w:r w:rsidRPr="005B4315">
        <w:rPr>
          <w:rFonts w:ascii="Arial" w:hAnsi="Arial" w:cs="Arial"/>
          <w:color w:val="000000"/>
          <w:sz w:val="24"/>
          <w:szCs w:val="24"/>
        </w:rPr>
        <w:t>critérios</w:t>
      </w:r>
      <w:proofErr w:type="spellEnd"/>
      <w:r w:rsidRPr="005B4315">
        <w:rPr>
          <w:rFonts w:ascii="Arial" w:hAnsi="Arial" w:cs="Arial"/>
          <w:color w:val="000000"/>
          <w:sz w:val="24"/>
          <w:szCs w:val="24"/>
        </w:rPr>
        <w:t xml:space="preserve"> de desempate na ordem a seguir:</w:t>
      </w:r>
      <w:r w:rsidR="00F82C22" w:rsidRPr="005B4315">
        <w:rPr>
          <w:rFonts w:ascii="Arial" w:hAnsi="Arial" w:cs="Arial"/>
          <w:color w:val="FF0000"/>
          <w:sz w:val="24"/>
          <w:szCs w:val="24"/>
        </w:rPr>
        <w:t xml:space="preserve"> </w:t>
      </w:r>
      <w:r w:rsidRPr="005B4315">
        <w:rPr>
          <w:rFonts w:ascii="Arial" w:hAnsi="Arial" w:cs="Arial"/>
          <w:sz w:val="24"/>
          <w:szCs w:val="24"/>
        </w:rPr>
        <w:t>PROPONENTE COM MAIOR IDADE</w:t>
      </w:r>
      <w:r w:rsidR="001867C7" w:rsidRPr="005B4315">
        <w:rPr>
          <w:rFonts w:ascii="Arial" w:hAnsi="Arial" w:cs="Arial"/>
          <w:sz w:val="24"/>
          <w:szCs w:val="24"/>
        </w:rPr>
        <w:t xml:space="preserve"> ou </w:t>
      </w:r>
      <w:r w:rsidRPr="005B4315">
        <w:rPr>
          <w:rFonts w:ascii="Arial" w:hAnsi="Arial" w:cs="Arial"/>
          <w:sz w:val="24"/>
          <w:szCs w:val="24"/>
        </w:rPr>
        <w:t>SORTEIO</w:t>
      </w:r>
      <w:r w:rsidR="001867C7" w:rsidRPr="005B4315">
        <w:rPr>
          <w:rFonts w:ascii="Arial" w:hAnsi="Arial" w:cs="Arial"/>
          <w:sz w:val="24"/>
          <w:szCs w:val="24"/>
        </w:rPr>
        <w:t xml:space="preserve">. </w:t>
      </w:r>
    </w:p>
    <w:p w14:paraId="46AAA38A" w14:textId="40B2D52B" w:rsidR="00E52738" w:rsidRPr="005B4315" w:rsidRDefault="009939AD" w:rsidP="005B4315">
      <w:pPr>
        <w:spacing w:before="120" w:after="120" w:line="360" w:lineRule="auto"/>
        <w:ind w:right="120"/>
        <w:jc w:val="both"/>
        <w:rPr>
          <w:rFonts w:ascii="Arial" w:hAnsi="Arial" w:cs="Arial"/>
          <w:color w:val="000000"/>
          <w:sz w:val="24"/>
          <w:szCs w:val="24"/>
        </w:rPr>
      </w:pP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considerados aptos os projetos que receberem nota final igual ou superior a 40 pontos.</w:t>
      </w:r>
    </w:p>
    <w:p w14:paraId="5E840800"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30645326" w14:textId="2CC882E5"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COMO ELABORAR O PROJETO (PLANO DE TRABALHO) </w:t>
      </w:r>
    </w:p>
    <w:p w14:paraId="13D6A33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Preenchimento do modelo</w:t>
      </w:r>
    </w:p>
    <w:p w14:paraId="2C401042" w14:textId="7AA5068B"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O agente cultural deve preencher o Anexo I - </w:t>
      </w:r>
      <w:r w:rsidR="00865DBE" w:rsidRPr="005B4315">
        <w:rPr>
          <w:rFonts w:ascii="Arial" w:hAnsi="Arial" w:cs="Arial"/>
          <w:color w:val="000000" w:themeColor="text1"/>
          <w:sz w:val="24"/>
          <w:szCs w:val="24"/>
        </w:rPr>
        <w:t>Formulário</w:t>
      </w:r>
      <w:r w:rsidRPr="005B4315">
        <w:rPr>
          <w:rFonts w:ascii="Arial" w:hAnsi="Arial" w:cs="Arial"/>
          <w:color w:val="000000" w:themeColor="text1"/>
          <w:sz w:val="24"/>
          <w:szCs w:val="24"/>
        </w:rPr>
        <w:t xml:space="preserve"> de </w:t>
      </w:r>
      <w:r w:rsidR="00865DBE" w:rsidRPr="005B4315">
        <w:rPr>
          <w:rFonts w:ascii="Arial" w:hAnsi="Arial" w:cs="Arial"/>
          <w:color w:val="000000" w:themeColor="text1"/>
          <w:sz w:val="24"/>
          <w:szCs w:val="24"/>
        </w:rPr>
        <w:t>Inscrição</w:t>
      </w:r>
      <w:r w:rsidRPr="005B4315">
        <w:rPr>
          <w:rFonts w:ascii="Arial" w:hAnsi="Arial" w:cs="Arial"/>
          <w:color w:val="000000" w:themeColor="text1"/>
          <w:sz w:val="24"/>
          <w:szCs w:val="24"/>
        </w:rPr>
        <w:t>, documento que contém a ficha de inscrição, e o Anexo II - Plano de Trabalho, documento que contém a descrição do projeto e a planilha orçamentária.</w:t>
      </w:r>
    </w:p>
    <w:p w14:paraId="30BC6BF3" w14:textId="274517AB"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agente cultural será o único responsável pela veracidade do projeto e documentos encaminhados, isentando </w:t>
      </w:r>
      <w:r w:rsidR="00C077DB" w:rsidRPr="005B4315">
        <w:rPr>
          <w:rFonts w:ascii="Arial" w:hAnsi="Arial" w:cs="Arial"/>
          <w:color w:val="000000"/>
          <w:sz w:val="24"/>
          <w:szCs w:val="24"/>
        </w:rPr>
        <w:t xml:space="preserve">a Prefeitura Municipal de Colíder por meio da Secretaria de Cultura </w:t>
      </w:r>
      <w:r w:rsidRPr="005B4315">
        <w:rPr>
          <w:rFonts w:ascii="Arial" w:hAnsi="Arial" w:cs="Arial"/>
          <w:color w:val="000000"/>
          <w:sz w:val="24"/>
          <w:szCs w:val="24"/>
        </w:rPr>
        <w:t xml:space="preserve">de qualquer responsabilidade civil ou penal. </w:t>
      </w:r>
    </w:p>
    <w:p w14:paraId="7E2F3C6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Previsão de execução do projeto</w:t>
      </w:r>
    </w:p>
    <w:p w14:paraId="4DF6EA8A" w14:textId="08E06F5F"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color w:val="000000"/>
          <w:sz w:val="24"/>
          <w:szCs w:val="24"/>
        </w:rPr>
        <w:t xml:space="preserve">Os projetos </w:t>
      </w:r>
      <w:r w:rsidRPr="005B4315">
        <w:rPr>
          <w:rFonts w:ascii="Arial" w:hAnsi="Arial" w:cs="Arial"/>
          <w:sz w:val="24"/>
          <w:szCs w:val="24"/>
        </w:rPr>
        <w:t xml:space="preserve">apresentados deverão ser executados </w:t>
      </w:r>
      <w:r w:rsidR="00814EB3" w:rsidRPr="005B4315">
        <w:rPr>
          <w:rFonts w:ascii="Arial" w:hAnsi="Arial" w:cs="Arial"/>
          <w:sz w:val="24"/>
          <w:szCs w:val="24"/>
        </w:rPr>
        <w:t xml:space="preserve">em </w:t>
      </w:r>
      <w:r w:rsidRPr="005B4315">
        <w:rPr>
          <w:rFonts w:ascii="Arial" w:hAnsi="Arial" w:cs="Arial"/>
          <w:sz w:val="24"/>
          <w:szCs w:val="24"/>
        </w:rPr>
        <w:t>até </w:t>
      </w:r>
      <w:r w:rsidR="00C93521" w:rsidRPr="005B4315">
        <w:rPr>
          <w:rFonts w:ascii="Arial" w:hAnsi="Arial" w:cs="Arial"/>
          <w:sz w:val="24"/>
          <w:szCs w:val="24"/>
        </w:rPr>
        <w:t>12 (doze) meses, a contar da Assinatura do Termo de Execução Cultural</w:t>
      </w:r>
      <w:r w:rsidR="00814EB3" w:rsidRPr="005B4315">
        <w:rPr>
          <w:rFonts w:ascii="Arial" w:hAnsi="Arial" w:cs="Arial"/>
          <w:sz w:val="24"/>
          <w:szCs w:val="24"/>
        </w:rPr>
        <w:t xml:space="preserve">. </w:t>
      </w:r>
    </w:p>
    <w:p w14:paraId="149099DC"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Custos do projeto</w:t>
      </w:r>
    </w:p>
    <w:p w14:paraId="0A6B4BB7" w14:textId="27F9092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O agente cultural deve preencher a planilha orçamentária constante no Anexo II indicando os custos do projeto, por categoria, acompanhado dos valores condizentes com as práticas de mercado. O agente cultural pode informar qual </w:t>
      </w:r>
      <w:r w:rsidRPr="005B4315">
        <w:rPr>
          <w:rFonts w:ascii="Arial" w:hAnsi="Arial" w:cs="Arial"/>
          <w:color w:val="000000" w:themeColor="text1"/>
          <w:sz w:val="24"/>
          <w:szCs w:val="24"/>
        </w:rPr>
        <w:lastRenderedPageBreak/>
        <w:t>a referência de preço utilizada, de acordo com as características e realidades do projeto.</w:t>
      </w:r>
    </w:p>
    <w:p w14:paraId="5144673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1862499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O valor solicitado não poderá ser superior ao valor máximo destinado a cada projeto, conforme </w:t>
      </w:r>
      <w:r w:rsidR="0026290D" w:rsidRPr="005B4315">
        <w:rPr>
          <w:rFonts w:ascii="Arial" w:hAnsi="Arial" w:cs="Arial"/>
          <w:color w:val="000000"/>
          <w:sz w:val="24"/>
          <w:szCs w:val="24"/>
        </w:rPr>
        <w:t>a tabela 2.3</w:t>
      </w:r>
      <w:r w:rsidRPr="005B4315">
        <w:rPr>
          <w:rFonts w:ascii="Arial" w:hAnsi="Arial" w:cs="Arial"/>
          <w:color w:val="000000"/>
          <w:sz w:val="24"/>
          <w:szCs w:val="24"/>
        </w:rPr>
        <w:t xml:space="preserve"> do presente edital.</w:t>
      </w:r>
    </w:p>
    <w:p w14:paraId="22AA7C3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eastAsia="Times New Roman" w:hAnsi="Arial" w:cs="Arial"/>
          <w:color w:val="000000"/>
          <w:sz w:val="24"/>
          <w:szCs w:val="24"/>
        </w:rPr>
      </w:pPr>
      <w:r w:rsidRPr="005B4315">
        <w:rPr>
          <w:rFonts w:ascii="Arial" w:hAnsi="Arial" w:cs="Arial"/>
          <w:b/>
          <w:color w:val="000000"/>
          <w:sz w:val="24"/>
          <w:szCs w:val="24"/>
        </w:rPr>
        <w:t>Atenção!</w:t>
      </w:r>
      <w:r w:rsidRPr="005B4315">
        <w:rPr>
          <w:rFonts w:ascii="Arial" w:eastAsia="Times New Roman" w:hAnsi="Arial" w:cs="Arial"/>
          <w:color w:val="000000"/>
          <w:sz w:val="24"/>
          <w:szCs w:val="24"/>
        </w:rPr>
        <w:t xml:space="preserve"> </w:t>
      </w:r>
      <w:r w:rsidRPr="005B4315">
        <w:rPr>
          <w:rFonts w:ascii="Arial" w:hAnsi="Arial" w:cs="Arial"/>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ADA8988"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Recursos de acessibilidade </w:t>
      </w:r>
    </w:p>
    <w:p w14:paraId="1CDAFAAA" w14:textId="54489488"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Os projetos devem contar com medidas de acessibilidade física, atitudinal e comunicacional compatíveis com as suas </w:t>
      </w:r>
      <w:r w:rsidR="00865DBE" w:rsidRPr="005B4315">
        <w:rPr>
          <w:rFonts w:ascii="Arial" w:hAnsi="Arial" w:cs="Arial"/>
          <w:color w:val="000000"/>
          <w:sz w:val="24"/>
          <w:szCs w:val="24"/>
        </w:rPr>
        <w:t>características</w:t>
      </w:r>
      <w:r w:rsidRPr="005B4315">
        <w:rPr>
          <w:rFonts w:ascii="Arial" w:hAnsi="Arial" w:cs="Arial"/>
          <w:color w:val="000000"/>
          <w:sz w:val="24"/>
          <w:szCs w:val="24"/>
        </w:rPr>
        <w:t>, nos termos do disposto na </w:t>
      </w:r>
      <w:hyperlink r:id="rId17">
        <w:r w:rsidRPr="005B4315">
          <w:rPr>
            <w:rFonts w:ascii="Arial" w:hAnsi="Arial" w:cs="Arial"/>
            <w:color w:val="0000FF"/>
            <w:sz w:val="24"/>
            <w:szCs w:val="24"/>
            <w:u w:val="single"/>
          </w:rPr>
          <w:t>Lei nº 13.146, de 6 de julho de 2015</w:t>
        </w:r>
      </w:hyperlink>
      <w:r w:rsidRPr="005B4315">
        <w:rPr>
          <w:rFonts w:ascii="Arial" w:hAnsi="Arial" w:cs="Arial"/>
          <w:color w:val="000000"/>
          <w:sz w:val="24"/>
          <w:szCs w:val="24"/>
        </w:rPr>
        <w:t> (Lei Brasileira de Inclusão da Pessoa com Deficiência).</w:t>
      </w:r>
    </w:p>
    <w:p w14:paraId="17CF1C3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São medidas de acessibilidade:</w:t>
      </w:r>
    </w:p>
    <w:p w14:paraId="7F79707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no</w:t>
      </w:r>
      <w:proofErr w:type="gramEnd"/>
      <w:r w:rsidRPr="005B4315">
        <w:rPr>
          <w:rFonts w:ascii="Arial" w:hAnsi="Arial" w:cs="Arial"/>
          <w:color w:val="000000"/>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II - </w:t>
      </w:r>
      <w:proofErr w:type="gramStart"/>
      <w:r w:rsidRPr="005B4315">
        <w:rPr>
          <w:rFonts w:ascii="Arial" w:hAnsi="Arial" w:cs="Arial"/>
          <w:color w:val="000000"/>
          <w:sz w:val="24"/>
          <w:szCs w:val="24"/>
        </w:rPr>
        <w:t>no</w:t>
      </w:r>
      <w:proofErr w:type="gramEnd"/>
      <w:r w:rsidRPr="005B4315">
        <w:rPr>
          <w:rFonts w:ascii="Arial" w:hAnsi="Arial" w:cs="Arial"/>
          <w:color w:val="000000"/>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6DCA2E2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Especificamente para pessoas com deficiência, mecanismos de protagonismo e participação poderão ser concretizados também por meio das seguintes iniciativas, entre outras:</w:t>
      </w:r>
    </w:p>
    <w:p w14:paraId="27C067C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adaptação</w:t>
      </w:r>
      <w:proofErr w:type="gramEnd"/>
      <w:r w:rsidRPr="005B4315">
        <w:rPr>
          <w:rFonts w:ascii="Arial" w:hAnsi="Arial" w:cs="Arial"/>
          <w:color w:val="000000"/>
          <w:sz w:val="24"/>
          <w:szCs w:val="24"/>
        </w:rPr>
        <w:t xml:space="preserve"> de espaços culturais com residências inclusivas;</w:t>
      </w:r>
    </w:p>
    <w:p w14:paraId="1B5A42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utilização</w:t>
      </w:r>
      <w:proofErr w:type="gramEnd"/>
      <w:r w:rsidRPr="005B4315">
        <w:rPr>
          <w:rFonts w:ascii="Arial" w:hAnsi="Arial" w:cs="Arial"/>
          <w:color w:val="000000"/>
          <w:sz w:val="24"/>
          <w:szCs w:val="24"/>
        </w:rPr>
        <w:t xml:space="preserve"> de tecnologias assistivas, ajudas técnicas e produtos com desenho universal;</w:t>
      </w:r>
    </w:p>
    <w:p w14:paraId="70BC684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medidas de prevenção e erradicação de barreiras atitudinais;</w:t>
      </w:r>
    </w:p>
    <w:p w14:paraId="06F90A3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gramStart"/>
      <w:r w:rsidRPr="005B4315">
        <w:rPr>
          <w:rFonts w:ascii="Arial" w:hAnsi="Arial" w:cs="Arial"/>
          <w:color w:val="000000"/>
          <w:sz w:val="24"/>
          <w:szCs w:val="24"/>
        </w:rPr>
        <w:t>contratação</w:t>
      </w:r>
      <w:proofErr w:type="gramEnd"/>
      <w:r w:rsidRPr="005B4315">
        <w:rPr>
          <w:rFonts w:ascii="Arial" w:hAnsi="Arial" w:cs="Arial"/>
          <w:color w:val="000000"/>
          <w:sz w:val="24"/>
          <w:szCs w:val="24"/>
        </w:rPr>
        <w:t xml:space="preserve"> de serviços de assistência por acompanhante; ou</w:t>
      </w:r>
    </w:p>
    <w:p w14:paraId="1B09B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oferta</w:t>
      </w:r>
      <w:proofErr w:type="gramEnd"/>
      <w:r w:rsidRPr="005B4315">
        <w:rPr>
          <w:rFonts w:ascii="Arial" w:hAnsi="Arial" w:cs="Arial"/>
          <w:color w:val="000000"/>
          <w:sz w:val="24"/>
          <w:szCs w:val="24"/>
        </w:rPr>
        <w:t xml:space="preserve"> de ações de formação e capacitação acessíveis a pessoas com deficiência.</w:t>
      </w:r>
    </w:p>
    <w:p w14:paraId="5DBA8F8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p>
    <w:p w14:paraId="59208AC0"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ETAPA DE SELEÇÃO</w:t>
      </w:r>
    </w:p>
    <w:p w14:paraId="5077D2B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analisa os projetos</w:t>
      </w:r>
    </w:p>
    <w:p w14:paraId="1FDCD1EA" w14:textId="77777777" w:rsidR="006662AA" w:rsidRPr="005B4315" w:rsidRDefault="006662AA" w:rsidP="005B4315">
      <w:pPr>
        <w:spacing w:before="240" w:after="240" w:line="360" w:lineRule="auto"/>
        <w:jc w:val="both"/>
        <w:rPr>
          <w:rFonts w:ascii="Arial" w:hAnsi="Arial" w:cs="Arial"/>
          <w:sz w:val="24"/>
          <w:szCs w:val="24"/>
        </w:rPr>
      </w:pPr>
      <w:r w:rsidRPr="005B4315">
        <w:rPr>
          <w:rFonts w:ascii="Arial" w:hAnsi="Arial" w:cs="Arial"/>
          <w:color w:val="000000"/>
          <w:sz w:val="24"/>
          <w:szCs w:val="24"/>
        </w:rPr>
        <w:t>Uma comissão de seleção vai avaliar os projetos. Todas as atividades serão registradas em ata.</w:t>
      </w:r>
    </w:p>
    <w:p w14:paraId="756DC064" w14:textId="1FDC06B3" w:rsidR="006662AA" w:rsidRPr="005B4315" w:rsidRDefault="006662AA" w:rsidP="005B4315">
      <w:pPr>
        <w:spacing w:before="240" w:after="240" w:line="360" w:lineRule="auto"/>
        <w:jc w:val="both"/>
        <w:rPr>
          <w:rFonts w:ascii="Arial" w:hAnsi="Arial" w:cs="Arial"/>
          <w:color w:val="FF0000"/>
          <w:sz w:val="24"/>
          <w:szCs w:val="24"/>
        </w:rPr>
      </w:pPr>
      <w:r w:rsidRPr="005B4315">
        <w:rPr>
          <w:rFonts w:ascii="Arial" w:hAnsi="Arial" w:cs="Arial"/>
          <w:color w:val="000000"/>
          <w:sz w:val="24"/>
          <w:szCs w:val="24"/>
        </w:rPr>
        <w:t xml:space="preserve">Farão parte desta comissão </w:t>
      </w:r>
      <w:r w:rsidR="00D51C38" w:rsidRPr="005B4315">
        <w:rPr>
          <w:rFonts w:ascii="Arial" w:hAnsi="Arial" w:cs="Arial"/>
          <w:color w:val="000000"/>
          <w:sz w:val="24"/>
          <w:szCs w:val="24"/>
        </w:rPr>
        <w:t>p</w:t>
      </w:r>
      <w:r w:rsidR="002061D8" w:rsidRPr="005B4315">
        <w:rPr>
          <w:rFonts w:ascii="Arial" w:hAnsi="Arial" w:cs="Arial"/>
          <w:color w:val="000000"/>
          <w:sz w:val="24"/>
          <w:szCs w:val="24"/>
        </w:rPr>
        <w:t>areceristas externos nomeado</w:t>
      </w:r>
      <w:r w:rsidR="00D51C38" w:rsidRPr="005B4315">
        <w:rPr>
          <w:rFonts w:ascii="Arial" w:hAnsi="Arial" w:cs="Arial"/>
          <w:color w:val="000000"/>
          <w:sz w:val="24"/>
          <w:szCs w:val="24"/>
        </w:rPr>
        <w:t>s</w:t>
      </w:r>
      <w:r w:rsidR="002061D8" w:rsidRPr="005B4315">
        <w:rPr>
          <w:rFonts w:ascii="Arial" w:hAnsi="Arial" w:cs="Arial"/>
          <w:color w:val="000000"/>
          <w:sz w:val="24"/>
          <w:szCs w:val="24"/>
        </w:rPr>
        <w:t xml:space="preserve"> por meio de portaria</w:t>
      </w:r>
      <w:r w:rsidR="00D51C38" w:rsidRPr="005B4315">
        <w:rPr>
          <w:rFonts w:ascii="Arial" w:hAnsi="Arial" w:cs="Arial"/>
          <w:color w:val="000000"/>
          <w:sz w:val="24"/>
          <w:szCs w:val="24"/>
        </w:rPr>
        <w:t xml:space="preserve"> ou decreto</w:t>
      </w:r>
      <w:r w:rsidR="002061D8" w:rsidRPr="005B4315">
        <w:rPr>
          <w:rFonts w:ascii="Arial" w:hAnsi="Arial" w:cs="Arial"/>
          <w:color w:val="000000"/>
          <w:sz w:val="24"/>
          <w:szCs w:val="24"/>
        </w:rPr>
        <w:t xml:space="preserve"> municipal. </w:t>
      </w:r>
    </w:p>
    <w:p w14:paraId="0B52A777" w14:textId="26008E05"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5B4315">
        <w:rPr>
          <w:rFonts w:ascii="Arial" w:hAnsi="Arial" w:cs="Arial"/>
          <w:b/>
          <w:color w:val="000000"/>
          <w:sz w:val="24"/>
          <w:szCs w:val="24"/>
        </w:rPr>
        <w:t>Quem não pode analisar os projetos</w:t>
      </w:r>
    </w:p>
    <w:p w14:paraId="7CEF33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5B4315">
        <w:rPr>
          <w:rFonts w:ascii="Arial" w:hAnsi="Arial" w:cs="Arial"/>
          <w:color w:val="000000"/>
          <w:sz w:val="24"/>
          <w:szCs w:val="24"/>
        </w:rPr>
        <w:lastRenderedPageBreak/>
        <w:t>Os membros da comissão de seleção e respectivos suplentes ficam impedidos de participar da apreciação dos projetos quando:</w:t>
      </w:r>
    </w:p>
    <w:p w14:paraId="7F91191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tiverem</w:t>
      </w:r>
      <w:proofErr w:type="gramEnd"/>
      <w:r w:rsidRPr="005B4315">
        <w:rPr>
          <w:rFonts w:ascii="Arial" w:hAnsi="Arial" w:cs="Arial"/>
          <w:color w:val="000000"/>
          <w:sz w:val="24"/>
          <w:szCs w:val="24"/>
        </w:rPr>
        <w:t xml:space="preserve"> interesse direto na matéria;</w:t>
      </w:r>
    </w:p>
    <w:p w14:paraId="7C7BB59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tenham</w:t>
      </w:r>
      <w:proofErr w:type="gramEnd"/>
      <w:r w:rsidRPr="005B4315">
        <w:rPr>
          <w:rFonts w:ascii="Arial" w:hAnsi="Arial" w:cs="Arial"/>
          <w:color w:val="000000"/>
          <w:sz w:val="24"/>
          <w:szCs w:val="24"/>
        </w:rPr>
        <w:t xml:space="preserve"> participado como colaborador na elaboração do projeto;</w:t>
      </w:r>
    </w:p>
    <w:p w14:paraId="30F2F51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gramStart"/>
      <w:r w:rsidRPr="005B4315">
        <w:rPr>
          <w:rFonts w:ascii="Arial" w:hAnsi="Arial" w:cs="Arial"/>
          <w:color w:val="000000"/>
          <w:sz w:val="24"/>
          <w:szCs w:val="24"/>
        </w:rPr>
        <w:t>sejam</w:t>
      </w:r>
      <w:proofErr w:type="gramEnd"/>
      <w:r w:rsidRPr="005B4315">
        <w:rPr>
          <w:rFonts w:ascii="Arial" w:hAnsi="Arial" w:cs="Arial"/>
          <w:color w:val="000000"/>
          <w:sz w:val="24"/>
          <w:szCs w:val="24"/>
        </w:rPr>
        <w:t xml:space="preserve"> parte em ação judicial ou administrativa em face do agente cultural ou do respectivo cônjuge ou companheiro.</w:t>
      </w:r>
    </w:p>
    <w:p w14:paraId="52640B0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Os parentes de que trata o item III são:  pai, mãe, filho/filha, avô, avó, neto/neta, bisavô/bisavó, bisneto/bisneta, irmão/irmã, tio/tia, sobrinho/sobrinha, sogro/sogra, genro/nora, enteado/enteada, cunhado/cunhada.</w:t>
      </w:r>
    </w:p>
    <w:p w14:paraId="09535EB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Análise do mérito cultural </w:t>
      </w:r>
    </w:p>
    <w:p w14:paraId="5E64BDA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membros da comissão de seleção farão a análise de mérito cultural dos projetos.</w:t>
      </w:r>
    </w:p>
    <w:p w14:paraId="59CCE4EB" w14:textId="78B025C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w:t>
      </w:r>
      <w:r w:rsidR="009939AD" w:rsidRPr="005B4315">
        <w:rPr>
          <w:rFonts w:ascii="Arial" w:hAnsi="Arial" w:cs="Arial"/>
          <w:color w:val="000000" w:themeColor="text1"/>
          <w:sz w:val="24"/>
          <w:szCs w:val="24"/>
        </w:rPr>
        <w:t>item 6</w:t>
      </w:r>
      <w:r w:rsidRPr="005B4315">
        <w:rPr>
          <w:rFonts w:ascii="Arial" w:hAnsi="Arial" w:cs="Arial"/>
          <w:color w:val="000000" w:themeColor="text1"/>
          <w:sz w:val="24"/>
          <w:szCs w:val="24"/>
        </w:rPr>
        <w:t xml:space="preserve"> deste edital.</w:t>
      </w:r>
    </w:p>
    <w:p w14:paraId="2476F41F" w14:textId="7D5491E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Por </w:t>
      </w:r>
      <w:r w:rsidR="00865DBE" w:rsidRPr="005B4315">
        <w:rPr>
          <w:rFonts w:ascii="Arial" w:hAnsi="Arial" w:cs="Arial"/>
          <w:color w:val="000000"/>
          <w:sz w:val="24"/>
          <w:szCs w:val="24"/>
        </w:rPr>
        <w:t>análise</w:t>
      </w:r>
      <w:r w:rsidRPr="005B4315">
        <w:rPr>
          <w:rFonts w:ascii="Arial" w:hAnsi="Arial" w:cs="Arial"/>
          <w:color w:val="000000"/>
          <w:sz w:val="24"/>
          <w:szCs w:val="24"/>
        </w:rPr>
        <w:t xml:space="preserve"> comparativa compreende-se a </w:t>
      </w:r>
      <w:r w:rsidR="00865DBE" w:rsidRPr="005B4315">
        <w:rPr>
          <w:rFonts w:ascii="Arial" w:hAnsi="Arial" w:cs="Arial"/>
          <w:color w:val="000000"/>
          <w:sz w:val="24"/>
          <w:szCs w:val="24"/>
        </w:rPr>
        <w:t>análise</w:t>
      </w:r>
      <w:r w:rsidRPr="005B4315">
        <w:rPr>
          <w:rFonts w:ascii="Arial" w:hAnsi="Arial" w:cs="Arial"/>
          <w:color w:val="000000"/>
          <w:sz w:val="24"/>
          <w:szCs w:val="24"/>
        </w:rPr>
        <w:t xml:space="preserve"> dos itens individuais de cada projeto, e de seus impactos e </w:t>
      </w:r>
      <w:r w:rsidR="00865DBE" w:rsidRPr="005B4315">
        <w:rPr>
          <w:rFonts w:ascii="Arial" w:hAnsi="Arial" w:cs="Arial"/>
          <w:color w:val="000000"/>
          <w:sz w:val="24"/>
          <w:szCs w:val="24"/>
        </w:rPr>
        <w:t>relevância</w:t>
      </w:r>
      <w:r w:rsidRPr="005B4315">
        <w:rPr>
          <w:rFonts w:ascii="Arial" w:hAnsi="Arial" w:cs="Arial"/>
          <w:color w:val="000000"/>
          <w:sz w:val="24"/>
          <w:szCs w:val="24"/>
        </w:rPr>
        <w:t xml:space="preserve"> em </w:t>
      </w:r>
      <w:r w:rsidR="00865DBE" w:rsidRPr="005B4315">
        <w:rPr>
          <w:rFonts w:ascii="Arial" w:hAnsi="Arial" w:cs="Arial"/>
          <w:color w:val="000000"/>
          <w:sz w:val="24"/>
          <w:szCs w:val="24"/>
        </w:rPr>
        <w:t>relação</w:t>
      </w:r>
      <w:r w:rsidRPr="005B4315">
        <w:rPr>
          <w:rFonts w:ascii="Arial" w:hAnsi="Arial" w:cs="Arial"/>
          <w:color w:val="000000"/>
          <w:sz w:val="24"/>
          <w:szCs w:val="24"/>
        </w:rPr>
        <w:t xml:space="preserve"> a outros projetos inscritos na mesma categoria. A </w:t>
      </w:r>
      <w:proofErr w:type="spellStart"/>
      <w:r w:rsidRPr="005B4315">
        <w:rPr>
          <w:rFonts w:ascii="Arial" w:hAnsi="Arial" w:cs="Arial"/>
          <w:color w:val="000000"/>
          <w:sz w:val="24"/>
          <w:szCs w:val="24"/>
        </w:rPr>
        <w:t>pontuação</w:t>
      </w:r>
      <w:proofErr w:type="spellEnd"/>
      <w:r w:rsidRPr="005B4315">
        <w:rPr>
          <w:rFonts w:ascii="Arial" w:hAnsi="Arial" w:cs="Arial"/>
          <w:color w:val="000000"/>
          <w:sz w:val="24"/>
          <w:szCs w:val="24"/>
        </w:rPr>
        <w:t xml:space="preserve"> de cada projeto é </w:t>
      </w:r>
      <w:proofErr w:type="spellStart"/>
      <w:r w:rsidRPr="005B4315">
        <w:rPr>
          <w:rFonts w:ascii="Arial" w:hAnsi="Arial" w:cs="Arial"/>
          <w:color w:val="000000"/>
          <w:sz w:val="24"/>
          <w:szCs w:val="24"/>
        </w:rPr>
        <w:t>atribuída</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função</w:t>
      </w:r>
      <w:proofErr w:type="spellEnd"/>
      <w:r w:rsidRPr="005B4315">
        <w:rPr>
          <w:rFonts w:ascii="Arial" w:hAnsi="Arial" w:cs="Arial"/>
          <w:color w:val="000000"/>
          <w:sz w:val="24"/>
          <w:szCs w:val="24"/>
        </w:rPr>
        <w:t xml:space="preserve"> desta </w:t>
      </w:r>
      <w:proofErr w:type="spellStart"/>
      <w:r w:rsidRPr="005B4315">
        <w:rPr>
          <w:rFonts w:ascii="Arial" w:hAnsi="Arial" w:cs="Arial"/>
          <w:color w:val="000000"/>
          <w:sz w:val="24"/>
          <w:szCs w:val="24"/>
        </w:rPr>
        <w:t>comparação</w:t>
      </w:r>
      <w:proofErr w:type="spellEnd"/>
      <w:r w:rsidRPr="005B4315">
        <w:rPr>
          <w:rFonts w:ascii="Arial" w:hAnsi="Arial" w:cs="Arial"/>
          <w:color w:val="000000"/>
          <w:sz w:val="24"/>
          <w:szCs w:val="24"/>
        </w:rPr>
        <w:t>.</w:t>
      </w:r>
    </w:p>
    <w:p w14:paraId="086DB285"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Análise da planilha orçamentária</w:t>
      </w:r>
    </w:p>
    <w:p w14:paraId="73663E0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Os membros da comissão de seleção vão avaliar se os valores informados pelo agente cultural são compatíveis com os preços praticados no mercado.</w:t>
      </w:r>
    </w:p>
    <w:p w14:paraId="3465AB3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membros da comissão de seleção podem realizar a análise comparando os valores apresentados pelo agente cultural com tabelas referenciais de valores, ou com outros métodos de verificação.</w:t>
      </w:r>
    </w:p>
    <w:p w14:paraId="5084A45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Valores incompatíveis com o mercado</w:t>
      </w:r>
    </w:p>
    <w:p w14:paraId="0BA2B6F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2689F2B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Caso o agente cultural discorde dos valores glosados (vetados) poderá apresentar recurso da etapa de seleção, conforme dispõe o </w:t>
      </w:r>
      <w:r w:rsidR="003C7621" w:rsidRPr="005B4315">
        <w:rPr>
          <w:rFonts w:ascii="Arial" w:hAnsi="Arial" w:cs="Arial"/>
          <w:color w:val="000000"/>
          <w:sz w:val="24"/>
          <w:szCs w:val="24"/>
        </w:rPr>
        <w:t>8</w:t>
      </w:r>
      <w:r w:rsidRPr="005B4315">
        <w:rPr>
          <w:rFonts w:ascii="Arial" w:hAnsi="Arial" w:cs="Arial"/>
          <w:color w:val="000000"/>
          <w:sz w:val="24"/>
          <w:szCs w:val="24"/>
        </w:rPr>
        <w:t>.6.</w:t>
      </w:r>
    </w:p>
    <w:p w14:paraId="6FB3817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Recurso da etapa de seleção</w:t>
      </w:r>
    </w:p>
    <w:p w14:paraId="547BCE09" w14:textId="2616937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resultado provisório da etapa de seleção será divulgado no diário oficial do</w:t>
      </w:r>
      <w:r w:rsidR="00156343" w:rsidRPr="005B4315">
        <w:rPr>
          <w:rFonts w:ascii="Arial" w:hAnsi="Arial" w:cs="Arial"/>
          <w:color w:val="000000"/>
          <w:sz w:val="24"/>
          <w:szCs w:val="24"/>
        </w:rPr>
        <w:t xml:space="preserve"> município de Colíder</w:t>
      </w:r>
      <w:r w:rsidRPr="005B4315">
        <w:rPr>
          <w:rFonts w:ascii="Arial" w:hAnsi="Arial" w:cs="Arial"/>
          <w:color w:val="000000"/>
          <w:sz w:val="24"/>
          <w:szCs w:val="24"/>
        </w:rPr>
        <w:t xml:space="preserve"> e no site oficial </w:t>
      </w:r>
      <w:hyperlink r:id="rId18" w:history="1">
        <w:r w:rsidR="00156343" w:rsidRPr="005B4315">
          <w:rPr>
            <w:rStyle w:val="Hyperlink"/>
            <w:rFonts w:ascii="Arial" w:hAnsi="Arial" w:cs="Arial"/>
            <w:sz w:val="24"/>
            <w:szCs w:val="24"/>
          </w:rPr>
          <w:t>https://www.colider.mt.gov.br/</w:t>
        </w:r>
      </w:hyperlink>
      <w:r w:rsidR="00156343" w:rsidRPr="005B4315">
        <w:rPr>
          <w:rFonts w:ascii="Arial" w:hAnsi="Arial" w:cs="Arial"/>
          <w:color w:val="000000"/>
          <w:sz w:val="24"/>
          <w:szCs w:val="24"/>
        </w:rPr>
        <w:t xml:space="preserve"> </w:t>
      </w:r>
      <w:r w:rsidR="00296AEC" w:rsidRPr="005B4315">
        <w:rPr>
          <w:rFonts w:ascii="Arial" w:hAnsi="Arial" w:cs="Arial"/>
          <w:color w:val="000000"/>
          <w:sz w:val="24"/>
          <w:szCs w:val="24"/>
        </w:rPr>
        <w:t xml:space="preserve">e </w:t>
      </w:r>
      <w:r w:rsidR="0098358B" w:rsidRPr="005B4315">
        <w:rPr>
          <w:rFonts w:ascii="Arial" w:hAnsi="Arial" w:cs="Arial"/>
          <w:color w:val="000000"/>
          <w:sz w:val="24"/>
          <w:szCs w:val="24"/>
        </w:rPr>
        <w:t xml:space="preserve">no diário oficial dos municípios AMM </w:t>
      </w:r>
      <w:hyperlink r:id="rId19"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 xml:space="preserve">. </w:t>
      </w:r>
    </w:p>
    <w:p w14:paraId="2C9C1480" w14:textId="1B1814B3"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Contra a decisão da fase de seleção, caberá recurso destinado a</w:t>
      </w:r>
      <w:r w:rsidR="006667C7" w:rsidRPr="005B4315">
        <w:rPr>
          <w:rFonts w:ascii="Arial" w:hAnsi="Arial" w:cs="Arial"/>
          <w:color w:val="000000"/>
          <w:sz w:val="24"/>
          <w:szCs w:val="24"/>
        </w:rPr>
        <w:t xml:space="preserve"> comissão de seleçã</w:t>
      </w:r>
      <w:r w:rsidR="006667C7" w:rsidRPr="005B4315">
        <w:rPr>
          <w:rFonts w:ascii="Arial" w:hAnsi="Arial" w:cs="Arial"/>
          <w:sz w:val="24"/>
          <w:szCs w:val="24"/>
        </w:rPr>
        <w:t>o</w:t>
      </w:r>
      <w:r w:rsidRPr="005B4315">
        <w:rPr>
          <w:rFonts w:ascii="Arial" w:hAnsi="Arial" w:cs="Arial"/>
          <w:sz w:val="24"/>
          <w:szCs w:val="24"/>
        </w:rPr>
        <w:t xml:space="preserve">, </w:t>
      </w:r>
      <w:r w:rsidRPr="005B4315">
        <w:rPr>
          <w:rFonts w:ascii="Arial" w:hAnsi="Arial" w:cs="Arial"/>
          <w:color w:val="000000"/>
          <w:sz w:val="24"/>
          <w:szCs w:val="24"/>
        </w:rPr>
        <w:t xml:space="preserve">que deve ser apresentado </w:t>
      </w:r>
      <w:r w:rsidR="001A2421" w:rsidRPr="005B4315">
        <w:rPr>
          <w:rFonts w:ascii="Arial" w:hAnsi="Arial" w:cs="Arial"/>
          <w:color w:val="000000"/>
          <w:sz w:val="24"/>
          <w:szCs w:val="24"/>
        </w:rPr>
        <w:t xml:space="preserve">de forma presencial </w:t>
      </w:r>
      <w:r w:rsidR="006667C7" w:rsidRPr="005B4315">
        <w:rPr>
          <w:rFonts w:ascii="Arial" w:hAnsi="Arial" w:cs="Arial"/>
          <w:color w:val="000000"/>
          <w:sz w:val="24"/>
          <w:szCs w:val="24"/>
        </w:rPr>
        <w:t>em envelope</w:t>
      </w:r>
      <w:r w:rsidR="001A2421" w:rsidRPr="005B4315">
        <w:rPr>
          <w:rFonts w:ascii="Arial" w:hAnsi="Arial" w:cs="Arial"/>
          <w:color w:val="000000"/>
          <w:sz w:val="24"/>
          <w:szCs w:val="24"/>
        </w:rPr>
        <w:t xml:space="preserve"> lacrado na Secretaria de Cultura situada</w:t>
      </w:r>
      <w:r w:rsidR="009C646D" w:rsidRPr="005B4315">
        <w:rPr>
          <w:rFonts w:ascii="Arial" w:hAnsi="Arial" w:cs="Arial"/>
          <w:b/>
          <w:bCs/>
          <w:sz w:val="24"/>
          <w:szCs w:val="24"/>
        </w:rPr>
        <w:t xml:space="preserve"> na Travessa dos Bandeirantes, 145</w:t>
      </w:r>
      <w:r w:rsidR="009C646D">
        <w:rPr>
          <w:rFonts w:ascii="Arial" w:hAnsi="Arial" w:cs="Arial"/>
          <w:b/>
          <w:bCs/>
          <w:sz w:val="24"/>
          <w:szCs w:val="24"/>
        </w:rPr>
        <w:t xml:space="preserve">, </w:t>
      </w:r>
      <w:r w:rsidR="009C646D" w:rsidRPr="005B4315">
        <w:rPr>
          <w:rFonts w:ascii="Arial" w:hAnsi="Arial" w:cs="Arial"/>
          <w:b/>
          <w:bCs/>
          <w:sz w:val="24"/>
          <w:szCs w:val="24"/>
        </w:rPr>
        <w:t xml:space="preserve">Esquina com Rua Aurélio </w:t>
      </w:r>
      <w:proofErr w:type="spellStart"/>
      <w:r w:rsidR="009C646D" w:rsidRPr="005B4315">
        <w:rPr>
          <w:rFonts w:ascii="Arial" w:hAnsi="Arial" w:cs="Arial"/>
          <w:b/>
          <w:bCs/>
          <w:sz w:val="24"/>
          <w:szCs w:val="24"/>
        </w:rPr>
        <w:t>Ferneda</w:t>
      </w:r>
      <w:proofErr w:type="spellEnd"/>
      <w:r w:rsidR="009C646D" w:rsidRPr="005B4315">
        <w:rPr>
          <w:rFonts w:ascii="Arial" w:hAnsi="Arial" w:cs="Arial"/>
          <w:b/>
          <w:bCs/>
          <w:sz w:val="24"/>
          <w:szCs w:val="24"/>
        </w:rPr>
        <w:t>, 17</w:t>
      </w:r>
      <w:r w:rsidR="009C646D">
        <w:rPr>
          <w:rFonts w:ascii="Arial" w:hAnsi="Arial" w:cs="Arial"/>
          <w:b/>
          <w:bCs/>
          <w:sz w:val="24"/>
          <w:szCs w:val="24"/>
        </w:rPr>
        <w:t xml:space="preserve"> -</w:t>
      </w:r>
      <w:r w:rsidR="009C646D" w:rsidRPr="005B4315">
        <w:rPr>
          <w:rFonts w:ascii="Arial" w:hAnsi="Arial" w:cs="Arial"/>
          <w:b/>
          <w:bCs/>
          <w:sz w:val="24"/>
          <w:szCs w:val="24"/>
        </w:rPr>
        <w:t xml:space="preserve"> Centro Cultural Renan </w:t>
      </w:r>
      <w:proofErr w:type="spellStart"/>
      <w:r w:rsidR="009C646D" w:rsidRPr="005B4315">
        <w:rPr>
          <w:rFonts w:ascii="Arial" w:hAnsi="Arial" w:cs="Arial"/>
          <w:b/>
          <w:bCs/>
          <w:sz w:val="24"/>
          <w:szCs w:val="24"/>
        </w:rPr>
        <w:t>Dimuriez</w:t>
      </w:r>
      <w:proofErr w:type="spellEnd"/>
      <w:r w:rsidR="009C646D" w:rsidRPr="005B4315">
        <w:rPr>
          <w:rFonts w:ascii="Arial" w:hAnsi="Arial" w:cs="Arial"/>
          <w:b/>
          <w:bCs/>
          <w:sz w:val="24"/>
          <w:szCs w:val="24"/>
        </w:rPr>
        <w:t>, no horário das 7h30 às 10h30 e das 13h30 às 16h00</w:t>
      </w:r>
      <w:r w:rsidR="009C646D">
        <w:rPr>
          <w:rFonts w:ascii="Arial" w:hAnsi="Arial" w:cs="Arial"/>
          <w:b/>
          <w:bCs/>
          <w:sz w:val="24"/>
          <w:szCs w:val="24"/>
        </w:rPr>
        <w:t xml:space="preserve"> </w:t>
      </w:r>
      <w:r w:rsidRPr="005B4315">
        <w:rPr>
          <w:rFonts w:ascii="Arial" w:hAnsi="Arial" w:cs="Arial"/>
          <w:color w:val="000000"/>
          <w:sz w:val="24"/>
          <w:szCs w:val="24"/>
        </w:rPr>
        <w:t xml:space="preserve">no </w:t>
      </w:r>
      <w:r w:rsidRPr="005B4315">
        <w:rPr>
          <w:rFonts w:ascii="Arial" w:hAnsi="Arial" w:cs="Arial"/>
          <w:sz w:val="24"/>
          <w:szCs w:val="24"/>
        </w:rPr>
        <w:t xml:space="preserve">PRAZO MÍNIMO DE 3 DIAS ÚTEIS, CONFORME INCISO III DO ART. 9º DA LEI Nº 14.903/2024. a </w:t>
      </w:r>
      <w:r w:rsidRPr="005B4315">
        <w:rPr>
          <w:rFonts w:ascii="Arial" w:hAnsi="Arial" w:cs="Arial"/>
          <w:color w:val="000000"/>
          <w:sz w:val="24"/>
          <w:szCs w:val="24"/>
        </w:rPr>
        <w:t>contar da publicação do resultado, considerando-se para início da contagem o primeiro dia útil posterior à publicação.</w:t>
      </w:r>
    </w:p>
    <w:p w14:paraId="7ACB352F"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recursos apresentados após o prazo não serão avaliados. </w:t>
      </w:r>
    </w:p>
    <w:p w14:paraId="60C43F3D" w14:textId="7DCE0A79"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o julgamento dos recursos, o resultado final da etapa de seleção será divulgado no</w:t>
      </w:r>
      <w:r w:rsidR="002011B4" w:rsidRPr="005B4315">
        <w:rPr>
          <w:rFonts w:ascii="Arial" w:hAnsi="Arial" w:cs="Arial"/>
          <w:color w:val="000000"/>
          <w:sz w:val="24"/>
          <w:szCs w:val="24"/>
        </w:rPr>
        <w:t xml:space="preserve"> </w:t>
      </w:r>
      <w:r w:rsidR="000B5015" w:rsidRPr="005B4315">
        <w:rPr>
          <w:rFonts w:ascii="Arial" w:hAnsi="Arial" w:cs="Arial"/>
          <w:color w:val="000000"/>
          <w:sz w:val="24"/>
          <w:szCs w:val="24"/>
        </w:rPr>
        <w:t>sítio</w:t>
      </w:r>
      <w:r w:rsidR="002011B4" w:rsidRPr="005B4315">
        <w:rPr>
          <w:rFonts w:ascii="Arial" w:hAnsi="Arial" w:cs="Arial"/>
          <w:color w:val="000000"/>
          <w:sz w:val="24"/>
          <w:szCs w:val="24"/>
        </w:rPr>
        <w:t xml:space="preserve"> oficial do </w:t>
      </w:r>
      <w:r w:rsidR="002011B4" w:rsidRPr="005B4315">
        <w:rPr>
          <w:rFonts w:ascii="Arial" w:hAnsi="Arial" w:cs="Arial"/>
          <w:sz w:val="24"/>
          <w:szCs w:val="24"/>
        </w:rPr>
        <w:t>município</w:t>
      </w:r>
      <w:r w:rsidR="000B5015" w:rsidRPr="005B4315">
        <w:rPr>
          <w:rFonts w:ascii="Arial" w:hAnsi="Arial" w:cs="Arial"/>
          <w:sz w:val="24"/>
          <w:szCs w:val="24"/>
        </w:rPr>
        <w:t xml:space="preserve"> </w:t>
      </w:r>
      <w:r w:rsidR="00E56AD1" w:rsidRPr="005B4315">
        <w:rPr>
          <w:rFonts w:ascii="Arial" w:hAnsi="Arial" w:cs="Arial"/>
          <w:sz w:val="24"/>
          <w:szCs w:val="24"/>
        </w:rPr>
        <w:t xml:space="preserve">sendo: </w:t>
      </w:r>
      <w:hyperlink r:id="rId20" w:history="1">
        <w:r w:rsidR="0098358B" w:rsidRPr="005B4315">
          <w:rPr>
            <w:rStyle w:val="Hyperlink"/>
            <w:rFonts w:ascii="Arial" w:hAnsi="Arial" w:cs="Arial"/>
            <w:sz w:val="24"/>
            <w:szCs w:val="24"/>
          </w:rPr>
          <w:t>https://www.colider.mt.gov.br/</w:t>
        </w:r>
      </w:hyperlink>
      <w:r w:rsidR="0098358B" w:rsidRPr="005B4315">
        <w:rPr>
          <w:rFonts w:ascii="Arial" w:hAnsi="Arial" w:cs="Arial"/>
          <w:color w:val="000000"/>
          <w:sz w:val="24"/>
          <w:szCs w:val="24"/>
        </w:rPr>
        <w:t xml:space="preserve"> e no diário oficial dos municípios AMM </w:t>
      </w:r>
      <w:hyperlink r:id="rId21"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w:t>
      </w:r>
    </w:p>
    <w:p w14:paraId="63BAE80A"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1464C285"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REMANEJAMENTO DE VAGAS</w:t>
      </w:r>
    </w:p>
    <w:p w14:paraId="4B7C148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Caso não sejam preenchidas todas as vagas deste edital, os recursos remanescentes poderão ser utilizados em outro edital da PNAB.</w:t>
      </w:r>
    </w:p>
    <w:p w14:paraId="722C9306"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3311436B"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ETAPA DE HABILITAÇÃO </w:t>
      </w:r>
    </w:p>
    <w:p w14:paraId="5FA5775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bCs/>
          <w:color w:val="000000"/>
          <w:sz w:val="24"/>
          <w:szCs w:val="24"/>
        </w:rPr>
        <w:t>Documentos necessários</w:t>
      </w:r>
    </w:p>
    <w:p w14:paraId="582515CA" w14:textId="58B64B8A" w:rsidR="006662AA" w:rsidRPr="005B4315" w:rsidRDefault="00F91197"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agente cultural responsável pelo projeto selecionado deverá encaminhar no prazo de 05 (cinco) dias úteis após a publicação do </w:t>
      </w:r>
      <w:proofErr w:type="gramStart"/>
      <w:r w:rsidRPr="005B4315">
        <w:rPr>
          <w:rFonts w:ascii="Arial" w:hAnsi="Arial" w:cs="Arial"/>
          <w:color w:val="000000"/>
          <w:sz w:val="24"/>
          <w:szCs w:val="24"/>
        </w:rPr>
        <w:t>resultado final</w:t>
      </w:r>
      <w:proofErr w:type="gramEnd"/>
      <w:r w:rsidRPr="005B4315">
        <w:rPr>
          <w:rFonts w:ascii="Arial" w:hAnsi="Arial" w:cs="Arial"/>
          <w:color w:val="000000"/>
          <w:sz w:val="24"/>
          <w:szCs w:val="24"/>
        </w:rPr>
        <w:t xml:space="preserve"> de seleção, por meio envelope lacrado com identificação do proponente entregues na </w:t>
      </w:r>
      <w:r w:rsidRPr="005B4315">
        <w:rPr>
          <w:rFonts w:ascii="Arial" w:hAnsi="Arial" w:cs="Arial"/>
          <w:b/>
          <w:bCs/>
          <w:sz w:val="24"/>
          <w:szCs w:val="24"/>
        </w:rPr>
        <w:t>Secretaria Municipal d</w:t>
      </w:r>
      <w:r w:rsidR="002528AF" w:rsidRPr="005B4315">
        <w:rPr>
          <w:rFonts w:ascii="Arial" w:hAnsi="Arial" w:cs="Arial"/>
          <w:b/>
          <w:bCs/>
          <w:sz w:val="24"/>
          <w:szCs w:val="24"/>
        </w:rPr>
        <w:t xml:space="preserve">e </w:t>
      </w:r>
      <w:r w:rsidRPr="005B4315">
        <w:rPr>
          <w:rFonts w:ascii="Arial" w:hAnsi="Arial" w:cs="Arial"/>
          <w:b/>
          <w:bCs/>
          <w:sz w:val="24"/>
          <w:szCs w:val="24"/>
        </w:rPr>
        <w:t xml:space="preserve">Cultura de forma presencial na </w:t>
      </w:r>
      <w:r w:rsidR="002528AF" w:rsidRPr="005B4315">
        <w:rPr>
          <w:rFonts w:ascii="Arial" w:hAnsi="Arial" w:cs="Arial"/>
          <w:b/>
          <w:bCs/>
          <w:sz w:val="24"/>
          <w:szCs w:val="24"/>
        </w:rPr>
        <w:t xml:space="preserve">Travessa dos Bandeirantes, 145. Esquina com Rua Aurélio </w:t>
      </w:r>
      <w:proofErr w:type="spellStart"/>
      <w:r w:rsidR="002528AF" w:rsidRPr="005B4315">
        <w:rPr>
          <w:rFonts w:ascii="Arial" w:hAnsi="Arial" w:cs="Arial"/>
          <w:b/>
          <w:bCs/>
          <w:sz w:val="24"/>
          <w:szCs w:val="24"/>
        </w:rPr>
        <w:t>Ferneda</w:t>
      </w:r>
      <w:proofErr w:type="spellEnd"/>
      <w:r w:rsidR="002528AF" w:rsidRPr="005B4315">
        <w:rPr>
          <w:rFonts w:ascii="Arial" w:hAnsi="Arial" w:cs="Arial"/>
          <w:b/>
          <w:bCs/>
          <w:sz w:val="24"/>
          <w:szCs w:val="24"/>
        </w:rPr>
        <w:t xml:space="preserve">, 17. Centro Cultural Renan </w:t>
      </w:r>
      <w:proofErr w:type="spellStart"/>
      <w:r w:rsidR="002528AF" w:rsidRPr="005B4315">
        <w:rPr>
          <w:rFonts w:ascii="Arial" w:hAnsi="Arial" w:cs="Arial"/>
          <w:b/>
          <w:bCs/>
          <w:sz w:val="24"/>
          <w:szCs w:val="24"/>
        </w:rPr>
        <w:t>Dimuriez</w:t>
      </w:r>
      <w:proofErr w:type="spellEnd"/>
      <w:r w:rsidR="002528AF" w:rsidRPr="005B4315">
        <w:rPr>
          <w:rFonts w:ascii="Arial" w:hAnsi="Arial" w:cs="Arial"/>
          <w:b/>
          <w:bCs/>
          <w:sz w:val="24"/>
          <w:szCs w:val="24"/>
        </w:rPr>
        <w:t>.</w:t>
      </w:r>
      <w:r w:rsidRPr="005B4315">
        <w:rPr>
          <w:rFonts w:ascii="Arial" w:hAnsi="Arial" w:cs="Arial"/>
          <w:b/>
          <w:bCs/>
          <w:sz w:val="24"/>
          <w:szCs w:val="24"/>
        </w:rPr>
        <w:t xml:space="preserve">, no horário </w:t>
      </w:r>
      <w:r w:rsidR="002528AF" w:rsidRPr="005B4315">
        <w:rPr>
          <w:rFonts w:ascii="Arial" w:hAnsi="Arial" w:cs="Arial"/>
          <w:b/>
          <w:bCs/>
          <w:sz w:val="24"/>
          <w:szCs w:val="24"/>
        </w:rPr>
        <w:t>das 7h30 às 10h30 e das 13h30 às 16h00</w:t>
      </w:r>
      <w:r w:rsidRPr="005B4315">
        <w:rPr>
          <w:rFonts w:ascii="Arial" w:hAnsi="Arial" w:cs="Arial"/>
          <w:color w:val="000000"/>
          <w:sz w:val="24"/>
          <w:szCs w:val="24"/>
        </w:rPr>
        <w:t xml:space="preserve">, que deve ser apresentados os seguintes documentos: </w:t>
      </w:r>
      <w:r w:rsidR="006662AA" w:rsidRPr="005B4315">
        <w:rPr>
          <w:rFonts w:ascii="Arial" w:hAnsi="Arial" w:cs="Arial"/>
          <w:color w:val="000000"/>
          <w:sz w:val="24"/>
          <w:szCs w:val="24"/>
        </w:rPr>
        <w:t xml:space="preserve">Se o agente cultural for </w:t>
      </w:r>
      <w:r w:rsidR="006662AA" w:rsidRPr="005B4315">
        <w:rPr>
          <w:rFonts w:ascii="Arial" w:hAnsi="Arial" w:cs="Arial"/>
          <w:b/>
          <w:color w:val="000000"/>
          <w:sz w:val="24"/>
          <w:szCs w:val="24"/>
        </w:rPr>
        <w:t>pessoa física</w:t>
      </w:r>
      <w:r w:rsidR="006662AA" w:rsidRPr="005B4315">
        <w:rPr>
          <w:rFonts w:ascii="Arial" w:hAnsi="Arial" w:cs="Arial"/>
          <w:color w:val="000000"/>
          <w:sz w:val="24"/>
          <w:szCs w:val="24"/>
        </w:rPr>
        <w:t xml:space="preserve">: </w:t>
      </w:r>
    </w:p>
    <w:p w14:paraId="21C1DDE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documento</w:t>
      </w:r>
      <w:proofErr w:type="gramEnd"/>
      <w:r w:rsidRPr="005B4315">
        <w:rPr>
          <w:rFonts w:ascii="Arial" w:hAnsi="Arial" w:cs="Arial"/>
          <w:color w:val="000000"/>
          <w:sz w:val="24"/>
          <w:szCs w:val="24"/>
        </w:rPr>
        <w:t xml:space="preserve">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78928780" w14:textId="77777777" w:rsidR="00865DBE"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Dívida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w:t>
      </w:r>
    </w:p>
    <w:p w14:paraId="256A692B" w14:textId="6D59930A"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III - certidões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relativas </w:t>
      </w:r>
      <w:r w:rsidR="005D72BB" w:rsidRPr="005B4315">
        <w:rPr>
          <w:rFonts w:ascii="Arial" w:hAnsi="Arial" w:cs="Arial"/>
          <w:color w:val="000000"/>
          <w:sz w:val="24"/>
          <w:szCs w:val="24"/>
        </w:rPr>
        <w:t>aos créditos</w:t>
      </w:r>
      <w:r w:rsidRPr="005B4315">
        <w:rPr>
          <w:rFonts w:ascii="Arial" w:hAnsi="Arial" w:cs="Arial"/>
          <w:color w:val="000000"/>
          <w:sz w:val="24"/>
          <w:szCs w:val="24"/>
        </w:rPr>
        <w:t xml:space="preserve"> tributários </w:t>
      </w:r>
      <w:r w:rsidR="005D72BB" w:rsidRPr="005B4315">
        <w:rPr>
          <w:rFonts w:ascii="Arial" w:hAnsi="Arial" w:cs="Arial"/>
          <w:b/>
          <w:bCs/>
          <w:color w:val="000000"/>
          <w:sz w:val="24"/>
          <w:szCs w:val="24"/>
        </w:rPr>
        <w:t>ESTADUAL</w:t>
      </w:r>
      <w:r w:rsidRPr="005B4315">
        <w:rPr>
          <w:rFonts w:ascii="Arial" w:hAnsi="Arial" w:cs="Arial"/>
          <w:color w:val="000000"/>
          <w:sz w:val="24"/>
          <w:szCs w:val="24"/>
        </w:rPr>
        <w:t xml:space="preserve"> e </w:t>
      </w:r>
      <w:r w:rsidR="005D72BB" w:rsidRPr="005B4315">
        <w:rPr>
          <w:rFonts w:ascii="Arial" w:hAnsi="Arial" w:cs="Arial"/>
          <w:b/>
          <w:bCs/>
          <w:color w:val="000000"/>
          <w:sz w:val="24"/>
          <w:szCs w:val="24"/>
        </w:rPr>
        <w:t xml:space="preserve">MUNICIPAL. </w:t>
      </w:r>
    </w:p>
    <w:p w14:paraId="7E515B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w:t>
      </w:r>
    </w:p>
    <w:p w14:paraId="1229950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comprovante</w:t>
      </w:r>
      <w:proofErr w:type="gramEnd"/>
      <w:r w:rsidRPr="005B4315">
        <w:rPr>
          <w:rFonts w:ascii="Arial" w:hAnsi="Arial" w:cs="Arial"/>
          <w:color w:val="000000"/>
          <w:sz w:val="24"/>
          <w:szCs w:val="24"/>
        </w:rPr>
        <w:t xml:space="preserve"> de residência, por meio da apresentação de contas relativas à residência ou de declaração assinada pelo agente cultural.</w:t>
      </w:r>
    </w:p>
    <w:p w14:paraId="4A784D59" w14:textId="521647B3" w:rsidR="00865DBE" w:rsidRPr="005B4315" w:rsidRDefault="00865DBE"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VI – </w:t>
      </w:r>
      <w:r w:rsidR="0039308C" w:rsidRPr="005B4315">
        <w:rPr>
          <w:rFonts w:ascii="Arial" w:eastAsia="Arial" w:hAnsi="Arial" w:cs="Arial"/>
          <w:color w:val="000000" w:themeColor="text1"/>
          <w:sz w:val="24"/>
          <w:szCs w:val="24"/>
        </w:rPr>
        <w:t>Dados bancários da conta, aberta exclusivamente para receber este recurso.</w:t>
      </w:r>
    </w:p>
    <w:p w14:paraId="6046525B"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b/>
          <w:color w:val="000000"/>
          <w:sz w:val="24"/>
          <w:szCs w:val="24"/>
        </w:rPr>
      </w:pPr>
    </w:p>
    <w:p w14:paraId="04D244B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comprovação de residência poderá ser dispensada nas hipóteses de agentes culturais:</w:t>
      </w:r>
    </w:p>
    <w:p w14:paraId="11A35AF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I - </w:t>
      </w:r>
      <w:proofErr w:type="gramStart"/>
      <w:r w:rsidRPr="005B4315">
        <w:rPr>
          <w:rFonts w:ascii="Arial" w:hAnsi="Arial" w:cs="Arial"/>
          <w:color w:val="000000"/>
          <w:sz w:val="24"/>
          <w:szCs w:val="24"/>
        </w:rPr>
        <w:t>pertencentes</w:t>
      </w:r>
      <w:proofErr w:type="gramEnd"/>
      <w:r w:rsidRPr="005B4315">
        <w:rPr>
          <w:rFonts w:ascii="Arial" w:hAnsi="Arial" w:cs="Arial"/>
          <w:color w:val="000000"/>
          <w:sz w:val="24"/>
          <w:szCs w:val="24"/>
        </w:rPr>
        <w:t xml:space="preserve"> a comunidade indígena, quilombola, cigana ou circense;</w:t>
      </w:r>
    </w:p>
    <w:p w14:paraId="42E606A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pertencentes</w:t>
      </w:r>
      <w:proofErr w:type="gramEnd"/>
      <w:r w:rsidRPr="005B4315">
        <w:rPr>
          <w:rFonts w:ascii="Arial" w:hAnsi="Arial" w:cs="Arial"/>
          <w:color w:val="000000"/>
          <w:sz w:val="24"/>
          <w:szCs w:val="24"/>
        </w:rPr>
        <w:t xml:space="preserve"> a população nômade ou itinerante; ou</w:t>
      </w:r>
    </w:p>
    <w:p w14:paraId="0D993837"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que se encontrem em situação de rua.</w:t>
      </w:r>
    </w:p>
    <w:p w14:paraId="4A0E54C5"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22D6EBA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Se o agente cultural for </w:t>
      </w:r>
      <w:r w:rsidRPr="005B4315">
        <w:rPr>
          <w:rFonts w:ascii="Arial" w:hAnsi="Arial" w:cs="Arial"/>
          <w:b/>
          <w:color w:val="000000"/>
          <w:sz w:val="24"/>
          <w:szCs w:val="24"/>
        </w:rPr>
        <w:t>pessoa jurídica</w:t>
      </w:r>
      <w:r w:rsidRPr="005B4315">
        <w:rPr>
          <w:rFonts w:ascii="Arial" w:hAnsi="Arial" w:cs="Arial"/>
          <w:color w:val="000000"/>
          <w:sz w:val="24"/>
          <w:szCs w:val="24"/>
        </w:rPr>
        <w:t xml:space="preserve">: </w:t>
      </w:r>
    </w:p>
    <w:p w14:paraId="2A1B1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spellStart"/>
      <w:proofErr w:type="gramStart"/>
      <w:r w:rsidRPr="005B4315">
        <w:rPr>
          <w:rFonts w:ascii="Arial" w:hAnsi="Arial" w:cs="Arial"/>
          <w:color w:val="000000"/>
          <w:sz w:val="24"/>
          <w:szCs w:val="24"/>
        </w:rPr>
        <w:t>inscrição</w:t>
      </w:r>
      <w:proofErr w:type="spellEnd"/>
      <w:proofErr w:type="gramEnd"/>
      <w:r w:rsidRPr="005B4315">
        <w:rPr>
          <w:rFonts w:ascii="Arial" w:hAnsi="Arial" w:cs="Arial"/>
          <w:color w:val="000000"/>
          <w:sz w:val="24"/>
          <w:szCs w:val="24"/>
        </w:rPr>
        <w:t xml:space="preserve"> no cadastro nacional de pessoa </w:t>
      </w:r>
      <w:proofErr w:type="spellStart"/>
      <w:r w:rsidRPr="005B4315">
        <w:rPr>
          <w:rFonts w:ascii="Arial" w:hAnsi="Arial" w:cs="Arial"/>
          <w:color w:val="000000"/>
          <w:sz w:val="24"/>
          <w:szCs w:val="24"/>
        </w:rPr>
        <w:t>jurídica</w:t>
      </w:r>
      <w:proofErr w:type="spellEnd"/>
      <w:r w:rsidRPr="005B4315">
        <w:rPr>
          <w:rFonts w:ascii="Arial" w:hAnsi="Arial" w:cs="Arial"/>
          <w:color w:val="000000"/>
          <w:sz w:val="24"/>
          <w:szCs w:val="24"/>
        </w:rPr>
        <w:t xml:space="preserve"> - CNPJ, emitida no site da Secretaria da Receita Federal do Brasil;</w:t>
      </w:r>
    </w:p>
    <w:p w14:paraId="6B4A618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atos</w:t>
      </w:r>
      <w:proofErr w:type="gramEnd"/>
      <w:r w:rsidRPr="005B4315">
        <w:rPr>
          <w:rFonts w:ascii="Arial" w:hAnsi="Arial" w:cs="Arial"/>
          <w:color w:val="000000"/>
          <w:sz w:val="24"/>
          <w:szCs w:val="24"/>
        </w:rPr>
        <w:t xml:space="preserve"> constitutivos, qual seja o contrato social, nos casos de pessoas jurídicas com fins lucrativos, ou estatuto, nos casos de organizações da sociedade civil;</w:t>
      </w:r>
    </w:p>
    <w:p w14:paraId="1F8B62F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III – documento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415F595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falência</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recuperação</w:t>
      </w:r>
      <w:proofErr w:type="spellEnd"/>
      <w:r w:rsidRPr="005B4315">
        <w:rPr>
          <w:rFonts w:ascii="Arial" w:hAnsi="Arial" w:cs="Arial"/>
          <w:color w:val="000000"/>
          <w:sz w:val="24"/>
          <w:szCs w:val="24"/>
        </w:rPr>
        <w:t xml:space="preserve"> judicial, expedida pelo Tribunal de </w:t>
      </w:r>
      <w:proofErr w:type="spellStart"/>
      <w:r w:rsidRPr="005B4315">
        <w:rPr>
          <w:rFonts w:ascii="Arial" w:hAnsi="Arial" w:cs="Arial"/>
          <w:color w:val="000000"/>
          <w:sz w:val="24"/>
          <w:szCs w:val="24"/>
        </w:rPr>
        <w:t>Justiça</w:t>
      </w:r>
      <w:proofErr w:type="spellEnd"/>
      <w:r w:rsidRPr="005B4315">
        <w:rPr>
          <w:rFonts w:ascii="Arial" w:hAnsi="Arial" w:cs="Arial"/>
          <w:color w:val="000000"/>
          <w:sz w:val="24"/>
          <w:szCs w:val="24"/>
        </w:rPr>
        <w:t xml:space="preserve"> estadual, nos casos de pessoas </w:t>
      </w:r>
      <w:proofErr w:type="spellStart"/>
      <w:r w:rsidRPr="005B4315">
        <w:rPr>
          <w:rFonts w:ascii="Arial" w:hAnsi="Arial" w:cs="Arial"/>
          <w:color w:val="000000"/>
          <w:sz w:val="24"/>
          <w:szCs w:val="24"/>
        </w:rPr>
        <w:t>jurídicas</w:t>
      </w:r>
      <w:proofErr w:type="spellEnd"/>
      <w:r w:rsidRPr="005B4315">
        <w:rPr>
          <w:rFonts w:ascii="Arial" w:hAnsi="Arial" w:cs="Arial"/>
          <w:color w:val="000000"/>
          <w:sz w:val="24"/>
          <w:szCs w:val="24"/>
        </w:rPr>
        <w:t xml:space="preserve"> com fins lucrativos;</w:t>
      </w:r>
    </w:p>
    <w:p w14:paraId="5C54DC8C" w14:textId="77777777" w:rsidR="00865DBE"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à </w:t>
      </w:r>
      <w:proofErr w:type="spellStart"/>
      <w:r w:rsidRPr="005B4315">
        <w:rPr>
          <w:rFonts w:ascii="Arial" w:hAnsi="Arial" w:cs="Arial"/>
          <w:color w:val="000000"/>
          <w:sz w:val="24"/>
          <w:szCs w:val="24"/>
        </w:rPr>
        <w:t>Dívida</w:t>
      </w:r>
      <w:proofErr w:type="spellEnd"/>
      <w:r w:rsidRPr="005B4315">
        <w:rPr>
          <w:rFonts w:ascii="Arial" w:hAnsi="Arial" w:cs="Arial"/>
          <w:color w:val="000000"/>
          <w:sz w:val="24"/>
          <w:szCs w:val="24"/>
        </w:rPr>
        <w:t xml:space="preserve">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w:t>
      </w:r>
    </w:p>
    <w:p w14:paraId="01F35BBD" w14:textId="7A005E5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VI - </w:t>
      </w:r>
      <w:proofErr w:type="gramStart"/>
      <w:r w:rsidRPr="005B4315">
        <w:rPr>
          <w:rFonts w:ascii="Arial" w:hAnsi="Arial" w:cs="Arial"/>
          <w:color w:val="000000"/>
          <w:sz w:val="24"/>
          <w:szCs w:val="24"/>
        </w:rPr>
        <w:t>certidões</w:t>
      </w:r>
      <w:proofErr w:type="gramEnd"/>
      <w:r w:rsidRPr="005B4315">
        <w:rPr>
          <w:rFonts w:ascii="Arial" w:hAnsi="Arial" w:cs="Arial"/>
          <w:color w:val="000000"/>
          <w:sz w:val="24"/>
          <w:szCs w:val="24"/>
        </w:rPr>
        <w:t xml:space="preserve">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w:t>
      </w:r>
      <w:r w:rsidR="005473AB" w:rsidRPr="005B4315">
        <w:rPr>
          <w:rFonts w:ascii="Arial" w:hAnsi="Arial" w:cs="Arial"/>
          <w:b/>
          <w:bCs/>
          <w:color w:val="000000"/>
          <w:sz w:val="24"/>
          <w:szCs w:val="24"/>
        </w:rPr>
        <w:t>ESTADUAL</w:t>
      </w:r>
      <w:r w:rsidR="005473AB" w:rsidRPr="005B4315">
        <w:rPr>
          <w:rFonts w:ascii="Arial" w:hAnsi="Arial" w:cs="Arial"/>
          <w:color w:val="000000"/>
          <w:sz w:val="24"/>
          <w:szCs w:val="24"/>
        </w:rPr>
        <w:t xml:space="preserve"> e</w:t>
      </w:r>
      <w:r w:rsidR="005473AB" w:rsidRPr="005B4315">
        <w:rPr>
          <w:rFonts w:ascii="Arial" w:hAnsi="Arial" w:cs="Arial"/>
          <w:b/>
          <w:bCs/>
          <w:color w:val="000000"/>
          <w:sz w:val="24"/>
          <w:szCs w:val="24"/>
        </w:rPr>
        <w:t xml:space="preserve"> MUNICIPAL.</w:t>
      </w:r>
    </w:p>
    <w:p w14:paraId="7013222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VII - certificado de regularidade do Fundo de Garantia do Tempo de </w:t>
      </w:r>
      <w:proofErr w:type="spellStart"/>
      <w:r w:rsidRPr="005B4315">
        <w:rPr>
          <w:rFonts w:ascii="Arial" w:hAnsi="Arial" w:cs="Arial"/>
          <w:color w:val="000000"/>
          <w:sz w:val="24"/>
          <w:szCs w:val="24"/>
        </w:rPr>
        <w:t>Serviço</w:t>
      </w:r>
      <w:proofErr w:type="spellEnd"/>
      <w:r w:rsidRPr="005B4315">
        <w:rPr>
          <w:rFonts w:ascii="Arial" w:hAnsi="Arial" w:cs="Arial"/>
          <w:color w:val="000000"/>
          <w:sz w:val="24"/>
          <w:szCs w:val="24"/>
        </w:rPr>
        <w:t xml:space="preserve"> - CRF/FGTS;</w:t>
      </w:r>
    </w:p>
    <w:p w14:paraId="2912DAE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VIII - </w:t>
      </w:r>
      <w:proofErr w:type="spellStart"/>
      <w:r w:rsidRPr="005B4315">
        <w:rPr>
          <w:rFonts w:ascii="Arial" w:hAnsi="Arial" w:cs="Arial"/>
          <w:color w:val="000000"/>
          <w:sz w:val="24"/>
          <w:szCs w:val="24"/>
        </w:rPr>
        <w:t>certidão</w:t>
      </w:r>
      <w:proofErr w:type="spell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w:t>
      </w:r>
    </w:p>
    <w:p w14:paraId="53640C68" w14:textId="399A9807" w:rsidR="006662AA" w:rsidRPr="005B4315" w:rsidRDefault="00851292" w:rsidP="005B4315">
      <w:pPr>
        <w:pBdr>
          <w:top w:val="nil"/>
          <w:left w:val="nil"/>
          <w:bottom w:val="nil"/>
          <w:right w:val="nil"/>
          <w:between w:val="nil"/>
        </w:pBdr>
        <w:spacing w:before="120" w:after="120" w:line="360" w:lineRule="auto"/>
        <w:ind w:right="120"/>
        <w:jc w:val="both"/>
        <w:rPr>
          <w:rFonts w:ascii="Arial" w:eastAsia="Arial" w:hAnsi="Arial" w:cs="Arial"/>
          <w:color w:val="000000" w:themeColor="text1"/>
          <w:sz w:val="24"/>
          <w:szCs w:val="24"/>
        </w:rPr>
      </w:pPr>
      <w:r w:rsidRPr="005B4315">
        <w:rPr>
          <w:rFonts w:ascii="Arial" w:hAnsi="Arial" w:cs="Arial"/>
          <w:color w:val="000000" w:themeColor="text1"/>
          <w:sz w:val="24"/>
          <w:szCs w:val="24"/>
        </w:rPr>
        <w:t>IX</w:t>
      </w:r>
      <w:r w:rsidR="00865DBE" w:rsidRPr="005B4315">
        <w:rPr>
          <w:rFonts w:ascii="Arial" w:hAnsi="Arial" w:cs="Arial"/>
          <w:color w:val="000000" w:themeColor="text1"/>
          <w:sz w:val="24"/>
          <w:szCs w:val="24"/>
        </w:rPr>
        <w:t xml:space="preserve"> – </w:t>
      </w:r>
      <w:r w:rsidR="0039308C" w:rsidRPr="005B4315">
        <w:rPr>
          <w:rFonts w:ascii="Arial" w:eastAsia="Arial" w:hAnsi="Arial" w:cs="Arial"/>
          <w:color w:val="000000" w:themeColor="text1"/>
          <w:sz w:val="24"/>
          <w:szCs w:val="24"/>
        </w:rPr>
        <w:t>Dados bancários da conta, aberta exclusivamente para receber este recurso.</w:t>
      </w:r>
    </w:p>
    <w:p w14:paraId="003A05E2" w14:textId="77777777" w:rsidR="005473AB" w:rsidRPr="005B4315" w:rsidRDefault="005473AB"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p>
    <w:p w14:paraId="403CD8B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Se o agente cultural for </w:t>
      </w:r>
      <w:r w:rsidRPr="005B4315">
        <w:rPr>
          <w:rFonts w:ascii="Arial" w:hAnsi="Arial" w:cs="Arial"/>
          <w:b/>
          <w:color w:val="000000"/>
          <w:sz w:val="24"/>
          <w:szCs w:val="24"/>
        </w:rPr>
        <w:t>grupo ou coletivo sem personalidade jurídica (sem CNPJ):</w:t>
      </w:r>
    </w:p>
    <w:p w14:paraId="79536DC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I – </w:t>
      </w:r>
      <w:proofErr w:type="gramStart"/>
      <w:r w:rsidRPr="005B4315">
        <w:rPr>
          <w:rFonts w:ascii="Arial" w:hAnsi="Arial" w:cs="Arial"/>
          <w:color w:val="000000"/>
          <w:sz w:val="24"/>
          <w:szCs w:val="24"/>
        </w:rPr>
        <w:t>documento</w:t>
      </w:r>
      <w:proofErr w:type="gramEnd"/>
      <w:r w:rsidRPr="005B4315">
        <w:rPr>
          <w:rFonts w:ascii="Arial" w:hAnsi="Arial" w:cs="Arial"/>
          <w:color w:val="000000"/>
          <w:sz w:val="24"/>
          <w:szCs w:val="24"/>
        </w:rPr>
        <w:t xml:space="preserve">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04691739" w14:textId="77777777" w:rsidR="00851292"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Dívida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 xml:space="preserve"> em nome do representante do grupo;</w:t>
      </w:r>
    </w:p>
    <w:p w14:paraId="10A83295" w14:textId="58A455C9"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certidões</w:t>
      </w:r>
      <w:proofErr w:type="gramEnd"/>
      <w:r w:rsidRPr="005B4315">
        <w:rPr>
          <w:rFonts w:ascii="Arial" w:hAnsi="Arial" w:cs="Arial"/>
          <w:color w:val="000000"/>
          <w:sz w:val="24"/>
          <w:szCs w:val="24"/>
        </w:rPr>
        <w:t xml:space="preserve">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relativas </w:t>
      </w:r>
      <w:r w:rsidR="00851292" w:rsidRPr="005B4315">
        <w:rPr>
          <w:rFonts w:ascii="Arial" w:hAnsi="Arial" w:cs="Arial"/>
          <w:color w:val="000000"/>
          <w:sz w:val="24"/>
          <w:szCs w:val="24"/>
        </w:rPr>
        <w:t>aos créditos tributários</w:t>
      </w:r>
      <w:r w:rsidRPr="005B4315">
        <w:rPr>
          <w:rFonts w:ascii="Arial" w:hAnsi="Arial" w:cs="Arial"/>
          <w:color w:val="000000"/>
          <w:sz w:val="24"/>
          <w:szCs w:val="24"/>
        </w:rPr>
        <w:t xml:space="preserve"> </w:t>
      </w:r>
      <w:r w:rsidR="005473AB" w:rsidRPr="005B4315">
        <w:rPr>
          <w:rFonts w:ascii="Arial" w:hAnsi="Arial" w:cs="Arial"/>
          <w:b/>
          <w:bCs/>
          <w:color w:val="000000"/>
          <w:sz w:val="24"/>
          <w:szCs w:val="24"/>
        </w:rPr>
        <w:t>ESTADUAL</w:t>
      </w:r>
      <w:r w:rsidRPr="005B4315">
        <w:rPr>
          <w:rFonts w:ascii="Arial" w:hAnsi="Arial" w:cs="Arial"/>
          <w:color w:val="000000"/>
          <w:sz w:val="24"/>
          <w:szCs w:val="24"/>
        </w:rPr>
        <w:t xml:space="preserve"> e </w:t>
      </w:r>
      <w:r w:rsidR="005473AB" w:rsidRPr="005B4315">
        <w:rPr>
          <w:rFonts w:ascii="Arial" w:hAnsi="Arial" w:cs="Arial"/>
          <w:b/>
          <w:bCs/>
          <w:color w:val="000000"/>
          <w:sz w:val="24"/>
          <w:szCs w:val="24"/>
        </w:rPr>
        <w:t>MUNICIPAL</w:t>
      </w:r>
      <w:r w:rsidRPr="005B4315">
        <w:rPr>
          <w:rFonts w:ascii="Arial" w:hAnsi="Arial" w:cs="Arial"/>
          <w:color w:val="000000"/>
          <w:sz w:val="24"/>
          <w:szCs w:val="24"/>
        </w:rPr>
        <w:t>, em nome do representante do grupo</w:t>
      </w:r>
      <w:r w:rsidR="00851292" w:rsidRPr="005B4315">
        <w:rPr>
          <w:rFonts w:ascii="Arial" w:hAnsi="Arial" w:cs="Arial"/>
          <w:color w:val="000000"/>
          <w:sz w:val="24"/>
          <w:szCs w:val="24"/>
        </w:rPr>
        <w:t>;</w:t>
      </w:r>
    </w:p>
    <w:p w14:paraId="1FA9413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em nome do representante do grupo; </w:t>
      </w:r>
    </w:p>
    <w:p w14:paraId="3B36BE15" w14:textId="706A0CB8"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comprovante</w:t>
      </w:r>
      <w:proofErr w:type="gramEnd"/>
      <w:r w:rsidRPr="005B4315">
        <w:rPr>
          <w:rFonts w:ascii="Arial" w:hAnsi="Arial" w:cs="Arial"/>
          <w:color w:val="000000"/>
          <w:sz w:val="24"/>
          <w:szCs w:val="24"/>
        </w:rPr>
        <w:t xml:space="preserve"> de residência, por meio da apresentação de contas relativas à residência ou de declaração assinada pelo agente cultural, em nome do representante do grupo</w:t>
      </w:r>
      <w:r w:rsidR="00851292" w:rsidRPr="005B4315">
        <w:rPr>
          <w:rFonts w:ascii="Arial" w:hAnsi="Arial" w:cs="Arial"/>
          <w:color w:val="000000"/>
          <w:sz w:val="24"/>
          <w:szCs w:val="24"/>
        </w:rPr>
        <w:t>;</w:t>
      </w:r>
    </w:p>
    <w:p w14:paraId="1EE70EEC" w14:textId="2BF2DDFE" w:rsidR="00851292" w:rsidRPr="005B4315" w:rsidRDefault="00851292"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VI – </w:t>
      </w:r>
      <w:r w:rsidR="0039308C" w:rsidRPr="005B4315">
        <w:rPr>
          <w:rFonts w:ascii="Arial" w:eastAsia="Arial" w:hAnsi="Arial" w:cs="Arial"/>
          <w:color w:val="000000" w:themeColor="text1"/>
          <w:sz w:val="24"/>
          <w:szCs w:val="24"/>
        </w:rPr>
        <w:t>Dados bancários da conta, aberta exclusivamente para receber este recurso.</w:t>
      </w:r>
    </w:p>
    <w:p w14:paraId="3E26F7D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060CD07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bookmarkStart w:id="0" w:name="_Hlk167720092"/>
      <w:r w:rsidRPr="005B4315">
        <w:rPr>
          <w:rFonts w:ascii="Arial" w:hAnsi="Arial" w:cs="Arial"/>
          <w:color w:val="000000"/>
          <w:sz w:val="24"/>
          <w:szCs w:val="24"/>
        </w:rPr>
        <w:t xml:space="preserve">As </w:t>
      </w:r>
      <w:proofErr w:type="spellStart"/>
      <w:r w:rsidRPr="005B4315">
        <w:rPr>
          <w:rFonts w:ascii="Arial" w:hAnsi="Arial" w:cs="Arial"/>
          <w:color w:val="000000"/>
          <w:sz w:val="24"/>
          <w:szCs w:val="24"/>
        </w:rPr>
        <w:t>certidões</w:t>
      </w:r>
      <w:proofErr w:type="spellEnd"/>
      <w:r w:rsidRPr="005B4315">
        <w:rPr>
          <w:rFonts w:ascii="Arial" w:hAnsi="Arial" w:cs="Arial"/>
          <w:color w:val="000000"/>
          <w:sz w:val="24"/>
          <w:szCs w:val="24"/>
        </w:rPr>
        <w:t xml:space="preserve"> positivas com efeito de negativas </w:t>
      </w:r>
      <w:proofErr w:type="spellStart"/>
      <w:r w:rsidRPr="005B4315">
        <w:rPr>
          <w:rFonts w:ascii="Arial" w:hAnsi="Arial" w:cs="Arial"/>
          <w:color w:val="000000"/>
          <w:sz w:val="24"/>
          <w:szCs w:val="24"/>
        </w:rPr>
        <w:t>servirão</w:t>
      </w:r>
      <w:proofErr w:type="spellEnd"/>
      <w:r w:rsidRPr="005B4315">
        <w:rPr>
          <w:rFonts w:ascii="Arial" w:hAnsi="Arial" w:cs="Arial"/>
          <w:color w:val="000000"/>
          <w:sz w:val="24"/>
          <w:szCs w:val="24"/>
        </w:rPr>
        <w:t xml:space="preserve"> como </w:t>
      </w:r>
      <w:proofErr w:type="spellStart"/>
      <w:r w:rsidRPr="005B4315">
        <w:rPr>
          <w:rFonts w:ascii="Arial" w:hAnsi="Arial" w:cs="Arial"/>
          <w:color w:val="000000"/>
          <w:sz w:val="24"/>
          <w:szCs w:val="24"/>
        </w:rPr>
        <w:t>certidões</w:t>
      </w:r>
      <w:proofErr w:type="spellEnd"/>
      <w:r w:rsidRPr="005B4315">
        <w:rPr>
          <w:rFonts w:ascii="Arial" w:hAnsi="Arial" w:cs="Arial"/>
          <w:color w:val="000000"/>
          <w:sz w:val="24"/>
          <w:szCs w:val="24"/>
        </w:rPr>
        <w:t xml:space="preserve"> negativas, desde que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haja </w:t>
      </w:r>
      <w:proofErr w:type="spellStart"/>
      <w:r w:rsidRPr="005B4315">
        <w:rPr>
          <w:rFonts w:ascii="Arial" w:hAnsi="Arial" w:cs="Arial"/>
          <w:color w:val="000000"/>
          <w:sz w:val="24"/>
          <w:szCs w:val="24"/>
        </w:rPr>
        <w:t>referência</w:t>
      </w:r>
      <w:proofErr w:type="spellEnd"/>
      <w:r w:rsidRPr="005B4315">
        <w:rPr>
          <w:rFonts w:ascii="Arial" w:hAnsi="Arial" w:cs="Arial"/>
          <w:color w:val="000000"/>
          <w:sz w:val="24"/>
          <w:szCs w:val="24"/>
        </w:rPr>
        <w:t xml:space="preserve"> expressa de impossibilidade de celebrar instrumentos </w:t>
      </w:r>
      <w:proofErr w:type="spellStart"/>
      <w:r w:rsidRPr="005B4315">
        <w:rPr>
          <w:rFonts w:ascii="Arial" w:hAnsi="Arial" w:cs="Arial"/>
          <w:color w:val="000000"/>
          <w:sz w:val="24"/>
          <w:szCs w:val="24"/>
        </w:rPr>
        <w:t>jurídicos</w:t>
      </w:r>
      <w:proofErr w:type="spellEnd"/>
      <w:r w:rsidRPr="005B4315">
        <w:rPr>
          <w:rFonts w:ascii="Arial" w:hAnsi="Arial" w:cs="Arial"/>
          <w:color w:val="000000"/>
          <w:sz w:val="24"/>
          <w:szCs w:val="24"/>
        </w:rPr>
        <w:t xml:space="preserve"> com a </w:t>
      </w:r>
      <w:proofErr w:type="spellStart"/>
      <w:r w:rsidRPr="005B4315">
        <w:rPr>
          <w:rFonts w:ascii="Arial" w:hAnsi="Arial" w:cs="Arial"/>
          <w:color w:val="000000"/>
          <w:sz w:val="24"/>
          <w:szCs w:val="24"/>
        </w:rPr>
        <w:t>administração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pública</w:t>
      </w:r>
      <w:proofErr w:type="spellEnd"/>
      <w:r w:rsidRPr="005B4315">
        <w:rPr>
          <w:rFonts w:ascii="Arial" w:hAnsi="Arial" w:cs="Arial"/>
          <w:color w:val="000000"/>
          <w:sz w:val="24"/>
          <w:szCs w:val="24"/>
        </w:rPr>
        <w:t>.</w:t>
      </w:r>
    </w:p>
    <w:p w14:paraId="34A5DDE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Caso o agente cultural esteja em débito com o ente público responsável pela seleção e com a União não será possível o recebimento dos recursos de que trata este Edital.</w:t>
      </w:r>
    </w:p>
    <w:p w14:paraId="5A3E2EF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Na hipótese de inabilitação de alguns contemplados, serão convocados outros agentes culturais para apresentarem os documentos de habilitação, obedecendo a ordem de classificação dos projetos.</w:t>
      </w:r>
    </w:p>
    <w:bookmarkEnd w:id="0"/>
    <w:p w14:paraId="5CE62FF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Recurso da etapa de habilitação</w:t>
      </w:r>
    </w:p>
    <w:p w14:paraId="05CAE4CF" w14:textId="138F6F4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Contra a decisão da fase de habilitação, caberá recurso destinado a</w:t>
      </w:r>
      <w:r w:rsidR="000B70AD" w:rsidRPr="005B4315">
        <w:rPr>
          <w:rFonts w:ascii="Arial" w:hAnsi="Arial" w:cs="Arial"/>
          <w:color w:val="000000"/>
          <w:sz w:val="24"/>
          <w:szCs w:val="24"/>
        </w:rPr>
        <w:t xml:space="preserve"> comissão de seleção,</w:t>
      </w:r>
      <w:r w:rsidRPr="005B4315">
        <w:rPr>
          <w:rFonts w:ascii="Arial" w:hAnsi="Arial" w:cs="Arial"/>
          <w:color w:val="FF0000"/>
          <w:sz w:val="24"/>
          <w:szCs w:val="24"/>
        </w:rPr>
        <w:t xml:space="preserve"> </w:t>
      </w:r>
      <w:r w:rsidRPr="005B4315">
        <w:rPr>
          <w:rFonts w:ascii="Arial" w:hAnsi="Arial" w:cs="Arial"/>
          <w:color w:val="000000"/>
          <w:sz w:val="24"/>
          <w:szCs w:val="24"/>
        </w:rPr>
        <w:t xml:space="preserve">que deve ser apresentado </w:t>
      </w:r>
      <w:r w:rsidR="002528AF" w:rsidRPr="005B4315">
        <w:rPr>
          <w:rFonts w:ascii="Arial" w:hAnsi="Arial" w:cs="Arial"/>
          <w:color w:val="000000"/>
          <w:sz w:val="24"/>
          <w:szCs w:val="24"/>
        </w:rPr>
        <w:t xml:space="preserve">de forma presencial na </w:t>
      </w:r>
      <w:r w:rsidR="002528AF" w:rsidRPr="005B4315">
        <w:rPr>
          <w:rFonts w:ascii="Arial" w:hAnsi="Arial" w:cs="Arial"/>
          <w:sz w:val="24"/>
          <w:szCs w:val="24"/>
        </w:rPr>
        <w:t xml:space="preserve">Secretaria Municipal de Cultura de forma presencial na Travessa dos Bandeirantes, 145. Esquina com Rua Aurélio </w:t>
      </w:r>
      <w:proofErr w:type="spellStart"/>
      <w:r w:rsidR="002528AF" w:rsidRPr="005B4315">
        <w:rPr>
          <w:rFonts w:ascii="Arial" w:hAnsi="Arial" w:cs="Arial"/>
          <w:sz w:val="24"/>
          <w:szCs w:val="24"/>
        </w:rPr>
        <w:t>Ferneda</w:t>
      </w:r>
      <w:proofErr w:type="spellEnd"/>
      <w:r w:rsidR="002528AF" w:rsidRPr="005B4315">
        <w:rPr>
          <w:rFonts w:ascii="Arial" w:hAnsi="Arial" w:cs="Arial"/>
          <w:sz w:val="24"/>
          <w:szCs w:val="24"/>
        </w:rPr>
        <w:t xml:space="preserve">, 17. Centro Cultural Renan </w:t>
      </w:r>
      <w:proofErr w:type="spellStart"/>
      <w:r w:rsidR="002528AF" w:rsidRPr="005B4315">
        <w:rPr>
          <w:rFonts w:ascii="Arial" w:hAnsi="Arial" w:cs="Arial"/>
          <w:sz w:val="24"/>
          <w:szCs w:val="24"/>
        </w:rPr>
        <w:t>Dimuriez</w:t>
      </w:r>
      <w:proofErr w:type="spellEnd"/>
      <w:r w:rsidR="002528AF" w:rsidRPr="005B4315">
        <w:rPr>
          <w:rFonts w:ascii="Arial" w:hAnsi="Arial" w:cs="Arial"/>
          <w:sz w:val="24"/>
          <w:szCs w:val="24"/>
        </w:rPr>
        <w:t>., no horário das 7h30 às 10h30 e das 13h30 às 16h00</w:t>
      </w:r>
      <w:r w:rsidR="002528AF" w:rsidRPr="005B4315">
        <w:rPr>
          <w:rFonts w:ascii="Arial" w:hAnsi="Arial" w:cs="Arial"/>
          <w:color w:val="FF0000"/>
          <w:sz w:val="24"/>
          <w:szCs w:val="24"/>
        </w:rPr>
        <w:t xml:space="preserve">, </w:t>
      </w:r>
      <w:r w:rsidRPr="005B4315">
        <w:rPr>
          <w:rFonts w:ascii="Arial" w:hAnsi="Arial" w:cs="Arial"/>
          <w:color w:val="000000"/>
          <w:sz w:val="24"/>
          <w:szCs w:val="24"/>
        </w:rPr>
        <w:t xml:space="preserve">no prazo de 3 dias úteis a </w:t>
      </w:r>
      <w:r w:rsidRPr="005B4315">
        <w:rPr>
          <w:rFonts w:ascii="Arial" w:hAnsi="Arial" w:cs="Arial"/>
          <w:color w:val="000000"/>
          <w:sz w:val="24"/>
          <w:szCs w:val="24"/>
        </w:rPr>
        <w:lastRenderedPageBreak/>
        <w:t xml:space="preserve">contar da </w:t>
      </w:r>
      <w:proofErr w:type="spellStart"/>
      <w:r w:rsidRPr="005B4315">
        <w:rPr>
          <w:rFonts w:ascii="Arial" w:hAnsi="Arial" w:cs="Arial"/>
          <w:color w:val="000000"/>
          <w:sz w:val="24"/>
          <w:szCs w:val="24"/>
        </w:rPr>
        <w:t>publicação</w:t>
      </w:r>
      <w:proofErr w:type="spellEnd"/>
      <w:r w:rsidRPr="005B4315">
        <w:rPr>
          <w:rFonts w:ascii="Arial" w:hAnsi="Arial" w:cs="Arial"/>
          <w:color w:val="000000"/>
          <w:sz w:val="24"/>
          <w:szCs w:val="24"/>
        </w:rPr>
        <w:t xml:space="preserve"> do resultado, considerando-se para </w:t>
      </w:r>
      <w:proofErr w:type="spellStart"/>
      <w:r w:rsidRPr="005B4315">
        <w:rPr>
          <w:rFonts w:ascii="Arial" w:hAnsi="Arial" w:cs="Arial"/>
          <w:color w:val="000000"/>
          <w:sz w:val="24"/>
          <w:szCs w:val="24"/>
        </w:rPr>
        <w:t>início</w:t>
      </w:r>
      <w:proofErr w:type="spellEnd"/>
      <w:r w:rsidRPr="005B4315">
        <w:rPr>
          <w:rFonts w:ascii="Arial" w:hAnsi="Arial" w:cs="Arial"/>
          <w:color w:val="000000"/>
          <w:sz w:val="24"/>
          <w:szCs w:val="24"/>
        </w:rPr>
        <w:t xml:space="preserve"> da contagem o primeiro dia </w:t>
      </w:r>
      <w:proofErr w:type="spellStart"/>
      <w:r w:rsidRPr="005B4315">
        <w:rPr>
          <w:rFonts w:ascii="Arial" w:hAnsi="Arial" w:cs="Arial"/>
          <w:color w:val="000000"/>
          <w:sz w:val="24"/>
          <w:szCs w:val="24"/>
        </w:rPr>
        <w:t>útil</w:t>
      </w:r>
      <w:proofErr w:type="spellEnd"/>
      <w:r w:rsidRPr="005B4315">
        <w:rPr>
          <w:rFonts w:ascii="Arial" w:hAnsi="Arial" w:cs="Arial"/>
          <w:color w:val="000000"/>
          <w:sz w:val="24"/>
          <w:szCs w:val="24"/>
        </w:rPr>
        <w:t xml:space="preserve"> posterior à </w:t>
      </w:r>
      <w:proofErr w:type="spellStart"/>
      <w:r w:rsidRPr="005B4315">
        <w:rPr>
          <w:rFonts w:ascii="Arial" w:hAnsi="Arial" w:cs="Arial"/>
          <w:color w:val="000000"/>
          <w:sz w:val="24"/>
          <w:szCs w:val="24"/>
        </w:rPr>
        <w:t>publicação</w:t>
      </w:r>
      <w:proofErr w:type="spellEnd"/>
      <w:r w:rsidRPr="005B4315">
        <w:rPr>
          <w:rFonts w:ascii="Arial" w:hAnsi="Arial" w:cs="Arial"/>
          <w:color w:val="000000"/>
          <w:sz w:val="24"/>
          <w:szCs w:val="24"/>
        </w:rPr>
        <w:t>.</w:t>
      </w:r>
    </w:p>
    <w:p w14:paraId="53B8970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Os recursos apresentados </w:t>
      </w:r>
      <w:proofErr w:type="spellStart"/>
      <w:r w:rsidRPr="005B4315">
        <w:rPr>
          <w:rFonts w:ascii="Arial" w:hAnsi="Arial" w:cs="Arial"/>
          <w:color w:val="000000"/>
          <w:sz w:val="24"/>
          <w:szCs w:val="24"/>
        </w:rPr>
        <w:t>após</w:t>
      </w:r>
      <w:proofErr w:type="spellEnd"/>
      <w:r w:rsidRPr="005B4315">
        <w:rPr>
          <w:rFonts w:ascii="Arial" w:hAnsi="Arial" w:cs="Arial"/>
          <w:color w:val="000000"/>
          <w:sz w:val="24"/>
          <w:szCs w:val="24"/>
        </w:rPr>
        <w:t xml:space="preserve"> o prazo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avaliados.</w:t>
      </w:r>
    </w:p>
    <w:p w14:paraId="798380CA" w14:textId="0BC4786E" w:rsidR="00BE5C69"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o julgamento dos recursos, o resultado final da etapa de habilitação será divulgado no</w:t>
      </w:r>
      <w:r w:rsidR="004C0043" w:rsidRPr="005B4315">
        <w:rPr>
          <w:rFonts w:ascii="Arial" w:hAnsi="Arial" w:cs="Arial"/>
          <w:color w:val="000000"/>
          <w:sz w:val="24"/>
          <w:szCs w:val="24"/>
        </w:rPr>
        <w:t xml:space="preserve"> sítio oficial do </w:t>
      </w:r>
      <w:r w:rsidR="004C0043" w:rsidRPr="005B4315">
        <w:rPr>
          <w:rFonts w:ascii="Arial" w:hAnsi="Arial" w:cs="Arial"/>
          <w:sz w:val="24"/>
          <w:szCs w:val="24"/>
        </w:rPr>
        <w:t xml:space="preserve">município sendo: </w:t>
      </w:r>
      <w:hyperlink r:id="rId22" w:history="1">
        <w:r w:rsidR="0098358B" w:rsidRPr="005B4315">
          <w:rPr>
            <w:rStyle w:val="Hyperlink"/>
            <w:rFonts w:ascii="Arial" w:hAnsi="Arial" w:cs="Arial"/>
            <w:sz w:val="24"/>
            <w:szCs w:val="24"/>
          </w:rPr>
          <w:t>https://www.colider.mt.gov.br/</w:t>
        </w:r>
      </w:hyperlink>
      <w:r w:rsidR="0098358B" w:rsidRPr="005B4315">
        <w:rPr>
          <w:rFonts w:ascii="Arial" w:hAnsi="Arial" w:cs="Arial"/>
          <w:color w:val="000000"/>
          <w:sz w:val="24"/>
          <w:szCs w:val="24"/>
        </w:rPr>
        <w:t xml:space="preserve"> e no diário oficial dos municípios AMM </w:t>
      </w:r>
      <w:hyperlink r:id="rId23"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 xml:space="preserve">.  </w:t>
      </w:r>
      <w:r w:rsidR="00BE5C69" w:rsidRPr="005B4315">
        <w:rPr>
          <w:rFonts w:ascii="Arial" w:hAnsi="Arial" w:cs="Arial"/>
          <w:color w:val="EE0000"/>
          <w:sz w:val="24"/>
          <w:szCs w:val="24"/>
        </w:rPr>
        <w:t xml:space="preserve"> </w:t>
      </w:r>
    </w:p>
    <w:p w14:paraId="6B8648AC" w14:textId="44F0BCE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p>
    <w:p w14:paraId="199ECE9F"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essa etapa, não caberá mais recurso.</w:t>
      </w:r>
    </w:p>
    <w:p w14:paraId="7C695F08"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716FBBBA"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ASSINATURA DO TERMO DE EXECUÇÃO CULTURAL E RECEBIMENTO DOS RECURSOS FINANCEIROS</w:t>
      </w:r>
    </w:p>
    <w:p w14:paraId="6681B84B"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Termo de Execução Cultural</w:t>
      </w:r>
      <w:r w:rsidRPr="005B4315">
        <w:rPr>
          <w:rFonts w:ascii="Arial" w:hAnsi="Arial" w:cs="Arial"/>
          <w:color w:val="000000"/>
          <w:sz w:val="24"/>
          <w:szCs w:val="24"/>
        </w:rPr>
        <w:t xml:space="preserve"> </w:t>
      </w:r>
    </w:p>
    <w:p w14:paraId="1987FA7A" w14:textId="4D7606E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Finalizada a fase de habilitação, o agente cultural contemplado será convocado a assinar o Termo de Execução Cultural, conforme Anexo </w:t>
      </w:r>
      <w:r w:rsidR="009939AD" w:rsidRPr="005B4315">
        <w:rPr>
          <w:rFonts w:ascii="Arial" w:hAnsi="Arial" w:cs="Arial"/>
          <w:color w:val="000000" w:themeColor="text1"/>
          <w:sz w:val="24"/>
          <w:szCs w:val="24"/>
        </w:rPr>
        <w:t>III</w:t>
      </w:r>
      <w:r w:rsidRPr="005B4315">
        <w:rPr>
          <w:rFonts w:ascii="Arial" w:hAnsi="Arial" w:cs="Arial"/>
          <w:color w:val="000000" w:themeColor="text1"/>
          <w:sz w:val="24"/>
          <w:szCs w:val="24"/>
        </w:rPr>
        <w:t xml:space="preserve"> deste Edital, de forma presencial ou eletrônica.</w:t>
      </w:r>
    </w:p>
    <w:p w14:paraId="10A0DD02" w14:textId="3DE64BD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Termo de Execução Cultural corresponde ao documento a ser assinado pelo agente cultural selecionado neste Edital e </w:t>
      </w:r>
      <w:r w:rsidRPr="005B4315">
        <w:rPr>
          <w:rFonts w:ascii="Arial" w:hAnsi="Arial" w:cs="Arial"/>
          <w:sz w:val="24"/>
          <w:szCs w:val="24"/>
        </w:rPr>
        <w:t>pelo </w:t>
      </w:r>
      <w:r w:rsidR="00AA5BCD" w:rsidRPr="005B4315">
        <w:rPr>
          <w:rFonts w:ascii="Arial" w:hAnsi="Arial" w:cs="Arial"/>
          <w:sz w:val="24"/>
          <w:szCs w:val="24"/>
        </w:rPr>
        <w:t>Prefeitura Municipal de Colíder por meio da Secretária de Cultura</w:t>
      </w:r>
      <w:r w:rsidRPr="005B4315">
        <w:rPr>
          <w:rFonts w:ascii="Arial" w:hAnsi="Arial" w:cs="Arial"/>
          <w:sz w:val="24"/>
          <w:szCs w:val="24"/>
        </w:rPr>
        <w:t xml:space="preserve"> contendo as obrigações </w:t>
      </w:r>
      <w:r w:rsidRPr="005B4315">
        <w:rPr>
          <w:rFonts w:ascii="Arial" w:hAnsi="Arial" w:cs="Arial"/>
          <w:color w:val="000000"/>
          <w:sz w:val="24"/>
          <w:szCs w:val="24"/>
        </w:rPr>
        <w:t>dos assinantes do Termo.</w:t>
      </w:r>
    </w:p>
    <w:p w14:paraId="150FB5DA"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Recebimento dos recursos</w:t>
      </w:r>
      <w:r w:rsidRPr="005B4315">
        <w:rPr>
          <w:rFonts w:ascii="Arial" w:hAnsi="Arial" w:cs="Arial"/>
          <w:color w:val="000000"/>
          <w:sz w:val="24"/>
          <w:szCs w:val="24"/>
        </w:rPr>
        <w:t xml:space="preserve"> </w:t>
      </w:r>
      <w:r w:rsidRPr="005B4315">
        <w:rPr>
          <w:rFonts w:ascii="Arial" w:hAnsi="Arial" w:cs="Arial"/>
          <w:b/>
          <w:color w:val="000000"/>
          <w:sz w:val="24"/>
          <w:szCs w:val="24"/>
        </w:rPr>
        <w:t>financeiros</w:t>
      </w:r>
    </w:p>
    <w:p w14:paraId="16C039C0" w14:textId="399BA804"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t>Após a assinatura do Termo de Execução Cultural, o agente cultural receberá os recursos em conta bancária específica aberta para o recebimento dos recursos deste Edital, em desembolso único</w:t>
      </w:r>
      <w:r w:rsidR="009B09DD" w:rsidRPr="005B4315">
        <w:rPr>
          <w:rFonts w:ascii="Arial" w:hAnsi="Arial" w:cs="Arial"/>
          <w:color w:val="000000"/>
          <w:sz w:val="24"/>
          <w:szCs w:val="24"/>
        </w:rPr>
        <w:t xml:space="preserve">. </w:t>
      </w:r>
    </w:p>
    <w:p w14:paraId="67742E2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Para recebimento dos recursos, o agente cultural deve abrir conta bancária específica, em instituição financeira pública isenta de tarifas bancárias ou em instituição financeira privada.</w:t>
      </w:r>
    </w:p>
    <w:p w14:paraId="6E112287"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assinatura do Termo de Execução Cultural e o recebimento dos recursos estão condicionados à existência de disponibilidade orçamentária e </w:t>
      </w:r>
      <w:r w:rsidRPr="005B4315">
        <w:rPr>
          <w:rFonts w:ascii="Arial" w:hAnsi="Arial" w:cs="Arial"/>
          <w:color w:val="000000"/>
          <w:sz w:val="24"/>
          <w:szCs w:val="24"/>
        </w:rPr>
        <w:lastRenderedPageBreak/>
        <w:t xml:space="preserve">financeira, caracterizando a seleção como expectativa de direito do agente cultural. </w:t>
      </w:r>
    </w:p>
    <w:p w14:paraId="6CCDAB7E"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29390506"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DIVULGAÇÃO DOS PROJETOS</w:t>
      </w:r>
    </w:p>
    <w:p w14:paraId="0B828196" w14:textId="6DDFB1AB"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Os produtos artístico-culturais e as peças de divulgação dos projetos exibirão as marcas do Governo federal e </w:t>
      </w:r>
      <w:r w:rsidRPr="005B4315">
        <w:rPr>
          <w:rFonts w:ascii="Arial" w:hAnsi="Arial" w:cs="Arial"/>
          <w:sz w:val="24"/>
          <w:szCs w:val="24"/>
        </w:rPr>
        <w:t xml:space="preserve">do </w:t>
      </w:r>
      <w:r w:rsidR="001A63B0" w:rsidRPr="005B4315">
        <w:rPr>
          <w:rFonts w:ascii="Arial" w:hAnsi="Arial" w:cs="Arial"/>
          <w:sz w:val="24"/>
          <w:szCs w:val="24"/>
        </w:rPr>
        <w:t xml:space="preserve">município de Colíder </w:t>
      </w:r>
      <w:r w:rsidRPr="005B4315">
        <w:rPr>
          <w:rFonts w:ascii="Arial" w:hAnsi="Arial" w:cs="Arial"/>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14:paraId="28B21922"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2CBC6EEE"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53F868C4"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MONITORAMENTO E AVALIAÇÃO DE RESULTADOS </w:t>
      </w:r>
    </w:p>
    <w:p w14:paraId="7BD80BE7" w14:textId="27918680"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color w:val="000000"/>
          <w:sz w:val="24"/>
          <w:szCs w:val="24"/>
        </w:rPr>
        <w:t xml:space="preserve">Monitoramento e avaliação realizados pelo </w:t>
      </w:r>
      <w:r w:rsidR="00333AF2" w:rsidRPr="005B4315">
        <w:rPr>
          <w:rFonts w:ascii="Arial" w:hAnsi="Arial" w:cs="Arial"/>
          <w:b/>
          <w:sz w:val="24"/>
          <w:szCs w:val="24"/>
        </w:rPr>
        <w:t xml:space="preserve">Secretaria Municipal de Cultura. </w:t>
      </w:r>
    </w:p>
    <w:p w14:paraId="2A4DA1EB"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t xml:space="preserve">Os procedimentos de monitoramento e avaliação dos projetos culturais contemplados, assim como a </w:t>
      </w:r>
      <w:proofErr w:type="spellStart"/>
      <w:r w:rsidRPr="005B4315">
        <w:rPr>
          <w:rFonts w:ascii="Arial" w:hAnsi="Arial" w:cs="Arial"/>
          <w:color w:val="000000" w:themeColor="text1"/>
          <w:sz w:val="24"/>
          <w:szCs w:val="24"/>
        </w:rPr>
        <w:t>prestação</w:t>
      </w:r>
      <w:proofErr w:type="spellEnd"/>
      <w:r w:rsidRPr="005B4315">
        <w:rPr>
          <w:rFonts w:ascii="Arial" w:hAnsi="Arial" w:cs="Arial"/>
          <w:color w:val="000000" w:themeColor="text1"/>
          <w:sz w:val="24"/>
          <w:szCs w:val="24"/>
        </w:rPr>
        <w:t xml:space="preserve"> de </w:t>
      </w:r>
      <w:proofErr w:type="spellStart"/>
      <w:r w:rsidRPr="005B4315">
        <w:rPr>
          <w:rFonts w:ascii="Arial" w:hAnsi="Arial" w:cs="Arial"/>
          <w:color w:val="000000" w:themeColor="text1"/>
          <w:sz w:val="24"/>
          <w:szCs w:val="24"/>
        </w:rPr>
        <w:t>informação</w:t>
      </w:r>
      <w:proofErr w:type="spellEnd"/>
      <w:r w:rsidRPr="005B4315">
        <w:rPr>
          <w:rFonts w:ascii="Arial" w:hAnsi="Arial" w:cs="Arial"/>
          <w:color w:val="000000" w:themeColor="text1"/>
          <w:sz w:val="24"/>
          <w:szCs w:val="24"/>
        </w:rPr>
        <w:t xml:space="preserve"> à </w:t>
      </w:r>
      <w:proofErr w:type="spellStart"/>
      <w:r w:rsidRPr="005B4315">
        <w:rPr>
          <w:rFonts w:ascii="Arial" w:hAnsi="Arial" w:cs="Arial"/>
          <w:color w:val="000000" w:themeColor="text1"/>
          <w:sz w:val="24"/>
          <w:szCs w:val="24"/>
        </w:rPr>
        <w:t>administração</w:t>
      </w:r>
      <w:proofErr w:type="spellEnd"/>
      <w:r w:rsidRPr="005B4315">
        <w:rPr>
          <w:rFonts w:ascii="Arial" w:hAnsi="Arial" w:cs="Arial"/>
          <w:color w:val="000000" w:themeColor="text1"/>
          <w:sz w:val="24"/>
          <w:szCs w:val="24"/>
        </w:rPr>
        <w:t xml:space="preserve"> </w:t>
      </w:r>
      <w:proofErr w:type="spellStart"/>
      <w:r w:rsidRPr="005B4315">
        <w:rPr>
          <w:rFonts w:ascii="Arial" w:hAnsi="Arial" w:cs="Arial"/>
          <w:color w:val="000000" w:themeColor="text1"/>
          <w:sz w:val="24"/>
          <w:szCs w:val="24"/>
        </w:rPr>
        <w:t>pública</w:t>
      </w:r>
      <w:proofErr w:type="spellEnd"/>
      <w:r w:rsidRPr="005B4315">
        <w:rPr>
          <w:rFonts w:ascii="Arial" w:hAnsi="Arial" w:cs="Arial"/>
          <w:color w:val="000000" w:themeColor="text1"/>
          <w:sz w:val="24"/>
          <w:szCs w:val="24"/>
        </w:rPr>
        <w:t xml:space="preserve">, observarão a Lei nº 14.903/2024 e o Decreto nº 11.453/2023 que dispõem sobre os mecanismos de fomento do sistema de financiamento à cultura, observadas </w:t>
      </w:r>
      <w:proofErr w:type="spellStart"/>
      <w:r w:rsidRPr="005B4315">
        <w:rPr>
          <w:rFonts w:ascii="Arial" w:hAnsi="Arial" w:cs="Arial"/>
          <w:color w:val="000000" w:themeColor="text1"/>
          <w:sz w:val="24"/>
          <w:szCs w:val="24"/>
        </w:rPr>
        <w:t>às</w:t>
      </w:r>
      <w:proofErr w:type="spellEnd"/>
      <w:r w:rsidRPr="005B4315">
        <w:rPr>
          <w:rFonts w:ascii="Arial" w:hAnsi="Arial" w:cs="Arial"/>
          <w:color w:val="000000" w:themeColor="text1"/>
          <w:sz w:val="24"/>
          <w:szCs w:val="24"/>
        </w:rPr>
        <w:t xml:space="preserve"> </w:t>
      </w:r>
      <w:proofErr w:type="spellStart"/>
      <w:r w:rsidRPr="005B4315">
        <w:rPr>
          <w:rFonts w:ascii="Arial" w:hAnsi="Arial" w:cs="Arial"/>
          <w:color w:val="000000" w:themeColor="text1"/>
          <w:sz w:val="24"/>
          <w:szCs w:val="24"/>
        </w:rPr>
        <w:t>exigências</w:t>
      </w:r>
      <w:proofErr w:type="spellEnd"/>
      <w:r w:rsidRPr="005B4315">
        <w:rPr>
          <w:rFonts w:ascii="Arial" w:hAnsi="Arial" w:cs="Arial"/>
          <w:color w:val="000000" w:themeColor="text1"/>
          <w:sz w:val="24"/>
          <w:szCs w:val="24"/>
        </w:rPr>
        <w:t xml:space="preserve"> legais de </w:t>
      </w:r>
      <w:proofErr w:type="spellStart"/>
      <w:r w:rsidRPr="005B4315">
        <w:rPr>
          <w:rFonts w:ascii="Arial" w:hAnsi="Arial" w:cs="Arial"/>
          <w:color w:val="000000" w:themeColor="text1"/>
          <w:sz w:val="24"/>
          <w:szCs w:val="24"/>
        </w:rPr>
        <w:t>simplificação</w:t>
      </w:r>
      <w:proofErr w:type="spellEnd"/>
      <w:r w:rsidRPr="005B4315">
        <w:rPr>
          <w:rFonts w:ascii="Arial" w:hAnsi="Arial" w:cs="Arial"/>
          <w:color w:val="000000" w:themeColor="text1"/>
          <w:sz w:val="24"/>
          <w:szCs w:val="24"/>
        </w:rPr>
        <w:t xml:space="preserve"> e de foco no cumprimento do objeto.</w:t>
      </w:r>
    </w:p>
    <w:p w14:paraId="40832616" w14:textId="169830E8"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sz w:val="24"/>
          <w:szCs w:val="24"/>
        </w:rPr>
        <w:t xml:space="preserve">Como o agente cultural presta contas ao </w:t>
      </w:r>
      <w:r w:rsidR="00E57C68" w:rsidRPr="005B4315">
        <w:rPr>
          <w:rFonts w:ascii="Arial" w:hAnsi="Arial" w:cs="Arial"/>
          <w:b/>
          <w:sz w:val="24"/>
          <w:szCs w:val="24"/>
        </w:rPr>
        <w:t>município de Colíder por meio da Secretaria Municipal de Cultura:</w:t>
      </w:r>
    </w:p>
    <w:p w14:paraId="0258FC3A" w14:textId="5FD69D32"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lastRenderedPageBreak/>
        <w:t xml:space="preserve">O agente cultural deve prestar contas por meio da apresentação do Relatório de Objeto da Execução Cultural, conforme documento constante no Anexo </w:t>
      </w:r>
      <w:r w:rsidR="009939AD" w:rsidRPr="005B4315">
        <w:rPr>
          <w:rFonts w:ascii="Arial" w:hAnsi="Arial" w:cs="Arial"/>
          <w:color w:val="000000" w:themeColor="text1"/>
          <w:sz w:val="24"/>
          <w:szCs w:val="24"/>
        </w:rPr>
        <w:t>I</w:t>
      </w:r>
      <w:r w:rsidRPr="005B4315">
        <w:rPr>
          <w:rFonts w:ascii="Arial" w:hAnsi="Arial" w:cs="Arial"/>
          <w:color w:val="000000" w:themeColor="text1"/>
          <w:sz w:val="24"/>
          <w:szCs w:val="24"/>
        </w:rPr>
        <w:t xml:space="preserve">V deste edital. </w:t>
      </w:r>
    </w:p>
    <w:p w14:paraId="38C65FE6" w14:textId="77777777" w:rsidR="00EE3D94"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sz w:val="24"/>
          <w:szCs w:val="24"/>
        </w:rPr>
      </w:pPr>
      <w:r w:rsidRPr="005B4315">
        <w:rPr>
          <w:rFonts w:ascii="Arial" w:hAnsi="Arial" w:cs="Arial"/>
          <w:sz w:val="24"/>
          <w:szCs w:val="24"/>
        </w:rPr>
        <w:t>O Relatório de Objeto da Execução Cultural, deve ser apresentado até </w:t>
      </w:r>
      <w:r w:rsidR="00FA2539" w:rsidRPr="005B4315">
        <w:rPr>
          <w:rFonts w:ascii="Arial" w:hAnsi="Arial" w:cs="Arial"/>
          <w:sz w:val="24"/>
          <w:szCs w:val="24"/>
        </w:rPr>
        <w:t>30 (trinta) dias</w:t>
      </w:r>
      <w:r w:rsidRPr="005B4315">
        <w:rPr>
          <w:rFonts w:ascii="Arial" w:hAnsi="Arial" w:cs="Arial"/>
          <w:sz w:val="24"/>
          <w:szCs w:val="24"/>
        </w:rPr>
        <w:t> a contar do fim da vigência do Termo de Execução Cultural.</w:t>
      </w:r>
      <w:r w:rsidR="006B127B" w:rsidRPr="005B4315">
        <w:rPr>
          <w:rFonts w:ascii="Arial" w:hAnsi="Arial" w:cs="Arial"/>
          <w:sz w:val="24"/>
          <w:szCs w:val="24"/>
        </w:rPr>
        <w:t xml:space="preserve"> </w:t>
      </w:r>
    </w:p>
    <w:p w14:paraId="0666A790" w14:textId="4F25EFA8" w:rsidR="001723D6" w:rsidRPr="005B4315" w:rsidRDefault="00676592" w:rsidP="005B4315">
      <w:pPr>
        <w:pBdr>
          <w:top w:val="nil"/>
          <w:left w:val="nil"/>
          <w:bottom w:val="nil"/>
          <w:right w:val="nil"/>
          <w:between w:val="nil"/>
        </w:pBdr>
        <w:spacing w:before="120" w:after="120" w:line="360" w:lineRule="auto"/>
        <w:ind w:left="120" w:right="120"/>
        <w:jc w:val="both"/>
        <w:rPr>
          <w:rFonts w:ascii="Arial" w:hAnsi="Arial" w:cs="Arial"/>
          <w:sz w:val="24"/>
          <w:szCs w:val="24"/>
        </w:rPr>
      </w:pPr>
      <w:r w:rsidRPr="005B4315">
        <w:rPr>
          <w:rFonts w:ascii="Arial" w:hAnsi="Arial" w:cs="Arial"/>
          <w:b/>
          <w:bCs/>
          <w:color w:val="000000"/>
          <w:sz w:val="24"/>
          <w:szCs w:val="24"/>
        </w:rPr>
        <w:t>Atenção!</w:t>
      </w:r>
      <w:r w:rsidRPr="005B4315">
        <w:rPr>
          <w:rFonts w:ascii="Arial" w:hAnsi="Arial" w:cs="Arial"/>
          <w:color w:val="000000"/>
          <w:sz w:val="24"/>
          <w:szCs w:val="24"/>
        </w:rPr>
        <w:t xml:space="preserve"> </w:t>
      </w:r>
      <w:r w:rsidR="00D26CDF" w:rsidRPr="005B4315">
        <w:rPr>
          <w:rFonts w:ascii="Arial" w:hAnsi="Arial" w:cs="Arial"/>
          <w:color w:val="000000"/>
          <w:sz w:val="24"/>
          <w:szCs w:val="24"/>
        </w:rPr>
        <w:t>Conforme disposto na Lei 14.903 de</w:t>
      </w:r>
      <w:r w:rsidR="00F67DDE" w:rsidRPr="005B4315">
        <w:rPr>
          <w:rFonts w:ascii="Arial" w:hAnsi="Arial" w:cs="Arial"/>
          <w:color w:val="000000"/>
          <w:sz w:val="24"/>
          <w:szCs w:val="24"/>
        </w:rPr>
        <w:t xml:space="preserve"> 25 de junho de 2024, </w:t>
      </w:r>
      <w:r w:rsidR="00505193" w:rsidRPr="005B4315">
        <w:rPr>
          <w:rFonts w:ascii="Arial" w:hAnsi="Arial" w:cs="Arial"/>
          <w:color w:val="000000"/>
          <w:sz w:val="24"/>
          <w:szCs w:val="24"/>
        </w:rPr>
        <w:t>na Sessão III</w:t>
      </w:r>
      <w:r w:rsidR="008103E8" w:rsidRPr="005B4315">
        <w:rPr>
          <w:rFonts w:ascii="Arial" w:hAnsi="Arial" w:cs="Arial"/>
          <w:color w:val="000000"/>
          <w:sz w:val="24"/>
          <w:szCs w:val="24"/>
        </w:rPr>
        <w:t xml:space="preserve"> Subseção I do Termo de Execução Cultural, </w:t>
      </w:r>
      <w:proofErr w:type="spellStart"/>
      <w:r w:rsidR="0061779D" w:rsidRPr="005B4315">
        <w:rPr>
          <w:rFonts w:ascii="Arial" w:hAnsi="Arial" w:cs="Arial"/>
          <w:color w:val="000000"/>
          <w:sz w:val="24"/>
          <w:szCs w:val="24"/>
        </w:rPr>
        <w:t>Art</w:t>
      </w:r>
      <w:proofErr w:type="spellEnd"/>
      <w:r w:rsidRPr="005B4315">
        <w:rPr>
          <w:rFonts w:ascii="Arial" w:hAnsi="Arial" w:cs="Arial"/>
          <w:color w:val="000000"/>
          <w:sz w:val="24"/>
          <w:szCs w:val="24"/>
        </w:rPr>
        <w:t>º</w:t>
      </w:r>
      <w:r w:rsidR="0061779D" w:rsidRPr="005B4315">
        <w:rPr>
          <w:rFonts w:ascii="Arial" w:hAnsi="Arial" w:cs="Arial"/>
          <w:color w:val="000000"/>
          <w:sz w:val="24"/>
          <w:szCs w:val="24"/>
        </w:rPr>
        <w:t xml:space="preserve"> 21</w:t>
      </w:r>
      <w:r w:rsidR="00D75FF5" w:rsidRPr="005B4315">
        <w:rPr>
          <w:rFonts w:ascii="Arial" w:hAnsi="Arial" w:cs="Arial"/>
          <w:color w:val="000000"/>
          <w:sz w:val="24"/>
          <w:szCs w:val="24"/>
        </w:rPr>
        <w:t xml:space="preserve"> o</w:t>
      </w:r>
      <w:r w:rsidR="001723D6" w:rsidRPr="005B4315">
        <w:rPr>
          <w:rFonts w:ascii="Arial" w:hAnsi="Arial" w:cs="Arial"/>
          <w:color w:val="000000"/>
          <w:sz w:val="24"/>
          <w:szCs w:val="24"/>
        </w:rPr>
        <w:t xml:space="preserve"> não cumprimento do</w:t>
      </w:r>
      <w:r w:rsidR="001A7AE5" w:rsidRPr="005B4315">
        <w:rPr>
          <w:rFonts w:ascii="Arial" w:hAnsi="Arial" w:cs="Arial"/>
          <w:color w:val="000000"/>
          <w:sz w:val="24"/>
          <w:szCs w:val="24"/>
        </w:rPr>
        <w:t xml:space="preserve"> </w:t>
      </w:r>
      <w:r w:rsidR="001A7AE5" w:rsidRPr="005B4315">
        <w:rPr>
          <w:rFonts w:ascii="Arial" w:hAnsi="Arial" w:cs="Arial"/>
          <w:b/>
          <w:bCs/>
          <w:color w:val="000000"/>
          <w:sz w:val="24"/>
          <w:szCs w:val="24"/>
        </w:rPr>
        <w:t>RELATÓRIO DO OBJETO</w:t>
      </w:r>
      <w:r w:rsidR="001A7AE5" w:rsidRPr="005B4315">
        <w:rPr>
          <w:rFonts w:ascii="Arial" w:hAnsi="Arial" w:cs="Arial"/>
          <w:color w:val="000000"/>
          <w:sz w:val="24"/>
          <w:szCs w:val="24"/>
        </w:rPr>
        <w:t xml:space="preserve"> </w:t>
      </w:r>
      <w:r w:rsidR="001723D6" w:rsidRPr="005B4315">
        <w:rPr>
          <w:rFonts w:ascii="Arial" w:hAnsi="Arial" w:cs="Arial"/>
          <w:color w:val="000000"/>
          <w:sz w:val="24"/>
          <w:szCs w:val="24"/>
        </w:rPr>
        <w:t>proposto acarretara suspensão da possibilidade de celebrar novo instrumento do regime próprio de fomento à cultura pelo prazo de 180 (cento e oitenta) a 540 (quinhentos e quarenta) dias, com a devo</w:t>
      </w:r>
      <w:r w:rsidR="00BA7833" w:rsidRPr="005B4315">
        <w:rPr>
          <w:rFonts w:ascii="Arial" w:hAnsi="Arial" w:cs="Arial"/>
          <w:color w:val="000000"/>
          <w:sz w:val="24"/>
          <w:szCs w:val="24"/>
        </w:rPr>
        <w:t xml:space="preserve">lução do recurso com correção </w:t>
      </w:r>
      <w:r w:rsidR="009E5208" w:rsidRPr="005B4315">
        <w:rPr>
          <w:rFonts w:ascii="Arial" w:hAnsi="Arial" w:cs="Arial"/>
          <w:color w:val="000000"/>
          <w:sz w:val="24"/>
          <w:szCs w:val="24"/>
        </w:rPr>
        <w:t>financeira</w:t>
      </w:r>
      <w:r w:rsidR="00D75FF5" w:rsidRPr="005B4315">
        <w:rPr>
          <w:rFonts w:ascii="Arial" w:hAnsi="Arial" w:cs="Arial"/>
          <w:color w:val="000000"/>
          <w:sz w:val="24"/>
          <w:szCs w:val="24"/>
        </w:rPr>
        <w:t xml:space="preserve">, podendo </w:t>
      </w:r>
      <w:r w:rsidR="006D34EC" w:rsidRPr="005B4315">
        <w:rPr>
          <w:rFonts w:ascii="Arial" w:hAnsi="Arial" w:cs="Arial"/>
          <w:color w:val="000000"/>
          <w:sz w:val="24"/>
          <w:szCs w:val="24"/>
        </w:rPr>
        <w:t xml:space="preserve">ainda aplicar pagamento de multa nos termos do regulamento. </w:t>
      </w:r>
    </w:p>
    <w:p w14:paraId="6C423974" w14:textId="77777777" w:rsidR="00241F16" w:rsidRPr="005B4315" w:rsidRDefault="00241F16" w:rsidP="005B4315">
      <w:pPr>
        <w:pBdr>
          <w:top w:val="nil"/>
          <w:left w:val="nil"/>
          <w:bottom w:val="nil"/>
          <w:right w:val="nil"/>
          <w:between w:val="nil"/>
        </w:pBdr>
        <w:spacing w:before="120" w:after="120" w:line="360" w:lineRule="auto"/>
        <w:ind w:left="120" w:right="120"/>
        <w:jc w:val="both"/>
        <w:rPr>
          <w:rFonts w:ascii="Arial" w:hAnsi="Arial" w:cs="Arial"/>
          <w:sz w:val="24"/>
          <w:szCs w:val="24"/>
        </w:rPr>
      </w:pPr>
    </w:p>
    <w:p w14:paraId="17BA5F27"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t>O Relatório Financeiro da Execução Cultural será exigido somente nas seguintes hipóteses:</w:t>
      </w:r>
    </w:p>
    <w:p w14:paraId="63E12798"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quando</w:t>
      </w:r>
      <w:proofErr w:type="gramEnd"/>
      <w:r w:rsidRPr="005B4315">
        <w:rPr>
          <w:rFonts w:ascii="Arial" w:hAnsi="Arial" w:cs="Arial"/>
          <w:color w:val="000000"/>
          <w:sz w:val="24"/>
          <w:szCs w:val="24"/>
        </w:rPr>
        <w:t xml:space="preserve"> não estiver comprovado o cumprimento do objeto por meio da apresentação do Relatório Final de Execução do Objeto; ou</w:t>
      </w:r>
    </w:p>
    <w:p w14:paraId="788DA3D3" w14:textId="32B41451" w:rsidR="00744AA4"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quando</w:t>
      </w:r>
      <w:proofErr w:type="gramEnd"/>
      <w:r w:rsidRPr="005B4315">
        <w:rPr>
          <w:rFonts w:ascii="Arial" w:hAnsi="Arial" w:cs="Arial"/>
          <w:color w:val="000000"/>
          <w:sz w:val="24"/>
          <w:szCs w:val="24"/>
        </w:rPr>
        <w:t xml:space="preserve"> for recebida, pela administração pública, denúncia de irregularidade na execução da ação cultural, mediante juízo de admissibilidade que avaliará os elementos fáticos apresentados.</w:t>
      </w:r>
    </w:p>
    <w:p w14:paraId="010B9B05" w14:textId="2FA450E2"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3546C058"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DISPOSIÇÕES FINAIS</w:t>
      </w:r>
    </w:p>
    <w:p w14:paraId="764DCC4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Desclassificação de projetos</w:t>
      </w:r>
    </w:p>
    <w:p w14:paraId="21A2C31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projetos que apresentem quaisquer formas de preconceito de origem, raça, etnia, gênero, cor, idade ou outras formas de discriminação serão desclassificados, com fundamento no disposto no </w:t>
      </w:r>
      <w:hyperlink r:id="rId24" w:anchor="art3iv">
        <w:r w:rsidRPr="005B4315">
          <w:rPr>
            <w:rFonts w:ascii="Arial" w:hAnsi="Arial" w:cs="Arial"/>
            <w:color w:val="000000"/>
            <w:sz w:val="24"/>
            <w:szCs w:val="24"/>
          </w:rPr>
          <w:t>inciso IV do caput do art. 3º da Constituição Federal,</w:t>
        </w:r>
      </w:hyperlink>
      <w:r w:rsidRPr="005B4315">
        <w:rPr>
          <w:rFonts w:ascii="Arial" w:hAnsi="Arial" w:cs="Arial"/>
          <w:color w:val="000000"/>
          <w:sz w:val="24"/>
          <w:szCs w:val="24"/>
        </w:rPr>
        <w:t> garantidos o contraditório e a ampla defesa.</w:t>
      </w:r>
    </w:p>
    <w:p w14:paraId="7C23B60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Eventuais irregularidades constatadas a qualquer tempo, implicarão na desclassificação do agente cultural. </w:t>
      </w:r>
    </w:p>
    <w:p w14:paraId="45CFD2FB"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lastRenderedPageBreak/>
        <w:t>Acompanhamento das etapas do edital</w:t>
      </w:r>
    </w:p>
    <w:p w14:paraId="235A17AF" w14:textId="0CA32E3E" w:rsidR="006E14AF"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presente Edital e os seus anexos estão disponíveis no site</w:t>
      </w:r>
      <w:r w:rsidR="006E14AF" w:rsidRPr="005B4315">
        <w:rPr>
          <w:rFonts w:ascii="Arial" w:hAnsi="Arial" w:cs="Arial"/>
          <w:sz w:val="24"/>
          <w:szCs w:val="24"/>
        </w:rPr>
        <w:t xml:space="preserve">: </w:t>
      </w:r>
      <w:hyperlink r:id="rId25" w:history="1">
        <w:r w:rsidR="00AA48F8" w:rsidRPr="005B4315">
          <w:rPr>
            <w:rStyle w:val="Hyperlink"/>
            <w:rFonts w:ascii="Arial" w:hAnsi="Arial" w:cs="Arial"/>
            <w:sz w:val="24"/>
            <w:szCs w:val="24"/>
          </w:rPr>
          <w:t>https://www.colider.mt.gov.br/</w:t>
        </w:r>
      </w:hyperlink>
      <w:r w:rsidR="00AA48F8" w:rsidRPr="005B4315">
        <w:rPr>
          <w:rFonts w:ascii="Arial" w:hAnsi="Arial" w:cs="Arial"/>
          <w:color w:val="000000"/>
          <w:sz w:val="24"/>
          <w:szCs w:val="24"/>
        </w:rPr>
        <w:t xml:space="preserve"> e no diário oficial dos municípios AMM </w:t>
      </w:r>
      <w:hyperlink r:id="rId26" w:history="1">
        <w:r w:rsidR="00AA48F8" w:rsidRPr="005B4315">
          <w:rPr>
            <w:rStyle w:val="Hyperlink"/>
            <w:rFonts w:ascii="Arial" w:hAnsi="Arial" w:cs="Arial"/>
            <w:sz w:val="24"/>
            <w:szCs w:val="24"/>
          </w:rPr>
          <w:t>https://amm.diariomunicipal.org/</w:t>
        </w:r>
      </w:hyperlink>
      <w:r w:rsidR="00195E86" w:rsidRPr="005B4315">
        <w:rPr>
          <w:rFonts w:ascii="Arial" w:hAnsi="Arial" w:cs="Arial"/>
          <w:color w:val="000000"/>
          <w:sz w:val="24"/>
          <w:szCs w:val="24"/>
        </w:rPr>
        <w:t>.</w:t>
      </w:r>
    </w:p>
    <w:p w14:paraId="676AF2FE" w14:textId="72111CF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acompanhamento de todas as etapas deste Edital e a observância quanto aos prazos são de inteira responsabilidade dos agentes culturais. Para tanto, devem ficar atentos </w:t>
      </w:r>
      <w:r w:rsidR="00195E86" w:rsidRPr="005B4315">
        <w:rPr>
          <w:rFonts w:ascii="Arial" w:hAnsi="Arial" w:cs="Arial"/>
          <w:color w:val="000000"/>
          <w:sz w:val="24"/>
          <w:szCs w:val="24"/>
        </w:rPr>
        <w:t>às</w:t>
      </w:r>
      <w:r w:rsidRPr="005B4315">
        <w:rPr>
          <w:rFonts w:ascii="Arial" w:hAnsi="Arial" w:cs="Arial"/>
          <w:color w:val="000000"/>
          <w:sz w:val="24"/>
          <w:szCs w:val="24"/>
        </w:rPr>
        <w:t xml:space="preserve"> </w:t>
      </w:r>
      <w:r w:rsidR="00195E86" w:rsidRPr="005B4315">
        <w:rPr>
          <w:rFonts w:ascii="Arial" w:hAnsi="Arial" w:cs="Arial"/>
          <w:color w:val="000000"/>
          <w:sz w:val="24"/>
          <w:szCs w:val="24"/>
        </w:rPr>
        <w:t>publicações</w:t>
      </w:r>
      <w:r w:rsidR="00AA48F8" w:rsidRPr="005B4315">
        <w:rPr>
          <w:rFonts w:ascii="Arial" w:hAnsi="Arial" w:cs="Arial"/>
          <w:color w:val="000000"/>
          <w:sz w:val="24"/>
          <w:szCs w:val="24"/>
        </w:rPr>
        <w:t xml:space="preserve"> no</w:t>
      </w:r>
      <w:r w:rsidRPr="005B4315">
        <w:rPr>
          <w:rFonts w:ascii="Arial" w:hAnsi="Arial" w:cs="Arial"/>
          <w:color w:val="000000"/>
          <w:sz w:val="24"/>
          <w:szCs w:val="24"/>
        </w:rPr>
        <w:t xml:space="preserve"> </w:t>
      </w:r>
      <w:r w:rsidR="00AA48F8" w:rsidRPr="005B4315">
        <w:rPr>
          <w:rFonts w:ascii="Arial" w:hAnsi="Arial" w:cs="Arial"/>
          <w:color w:val="000000"/>
          <w:sz w:val="24"/>
          <w:szCs w:val="24"/>
        </w:rPr>
        <w:t xml:space="preserve">site oficial </w:t>
      </w:r>
      <w:hyperlink r:id="rId27" w:history="1">
        <w:r w:rsidR="00AA48F8" w:rsidRPr="005B4315">
          <w:rPr>
            <w:rStyle w:val="Hyperlink"/>
            <w:rFonts w:ascii="Arial" w:hAnsi="Arial" w:cs="Arial"/>
            <w:sz w:val="24"/>
            <w:szCs w:val="24"/>
          </w:rPr>
          <w:t>https://www.colider.mt.gov.br/</w:t>
        </w:r>
      </w:hyperlink>
      <w:r w:rsidR="00AA48F8" w:rsidRPr="005B4315">
        <w:rPr>
          <w:rFonts w:ascii="Arial" w:hAnsi="Arial" w:cs="Arial"/>
          <w:color w:val="000000"/>
          <w:sz w:val="24"/>
          <w:szCs w:val="24"/>
        </w:rPr>
        <w:t xml:space="preserve"> e no diário oficial dos municípios AMM </w:t>
      </w:r>
      <w:hyperlink r:id="rId28" w:history="1">
        <w:r w:rsidR="00AA48F8" w:rsidRPr="005B4315">
          <w:rPr>
            <w:rStyle w:val="Hyperlink"/>
            <w:rFonts w:ascii="Arial" w:hAnsi="Arial" w:cs="Arial"/>
            <w:sz w:val="24"/>
            <w:szCs w:val="24"/>
          </w:rPr>
          <w:t>https://amm.diariomunicipal.org/</w:t>
        </w:r>
      </w:hyperlink>
      <w:r w:rsidR="00195E86" w:rsidRPr="005B4315">
        <w:rPr>
          <w:rFonts w:ascii="Arial" w:hAnsi="Arial" w:cs="Arial"/>
          <w:color w:val="000000"/>
          <w:sz w:val="24"/>
          <w:szCs w:val="24"/>
        </w:rPr>
        <w:t xml:space="preserve"> </w:t>
      </w:r>
      <w:r w:rsidRPr="005B4315">
        <w:rPr>
          <w:rFonts w:ascii="Arial" w:hAnsi="Arial" w:cs="Arial"/>
          <w:color w:val="FF0000"/>
          <w:sz w:val="24"/>
          <w:szCs w:val="24"/>
        </w:rPr>
        <w:t> </w:t>
      </w:r>
      <w:r w:rsidRPr="005B4315">
        <w:rPr>
          <w:rFonts w:ascii="Arial" w:hAnsi="Arial" w:cs="Arial"/>
          <w:color w:val="000000"/>
          <w:sz w:val="24"/>
          <w:szCs w:val="24"/>
        </w:rPr>
        <w:t>e nas mídias sociais oficiais.</w:t>
      </w:r>
    </w:p>
    <w:p w14:paraId="450A3EE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Informações adicionais</w:t>
      </w:r>
    </w:p>
    <w:p w14:paraId="351AE4A1" w14:textId="75CC8ED0"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Demais informações podem ser obtidas pelo e-mail </w:t>
      </w:r>
      <w:r w:rsidR="00E02692" w:rsidRPr="005B4315">
        <w:rPr>
          <w:rFonts w:ascii="Arial" w:hAnsi="Arial" w:cs="Arial"/>
          <w:color w:val="000000"/>
          <w:sz w:val="24"/>
          <w:szCs w:val="24"/>
        </w:rPr>
        <w:t xml:space="preserve"> </w:t>
      </w:r>
      <w:hyperlink r:id="rId29" w:history="1">
        <w:r w:rsidR="00E02692" w:rsidRPr="005B4315">
          <w:rPr>
            <w:rStyle w:val="Hyperlink"/>
            <w:rFonts w:ascii="Arial" w:hAnsi="Arial" w:cs="Arial"/>
            <w:sz w:val="24"/>
            <w:szCs w:val="24"/>
          </w:rPr>
          <w:t>pnabcolider@gmail.com</w:t>
        </w:r>
      </w:hyperlink>
      <w:r w:rsidR="00E02692" w:rsidRPr="005B4315">
        <w:rPr>
          <w:rFonts w:ascii="Arial" w:hAnsi="Arial" w:cs="Arial"/>
          <w:color w:val="000000"/>
          <w:sz w:val="24"/>
          <w:szCs w:val="24"/>
        </w:rPr>
        <w:t xml:space="preserve"> </w:t>
      </w:r>
    </w:p>
    <w:p w14:paraId="63C1B261" w14:textId="156BA23A"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t>Os casos omissos ficarão a cargo do </w:t>
      </w:r>
      <w:r w:rsidR="00B32B08" w:rsidRPr="005B4315">
        <w:rPr>
          <w:rFonts w:ascii="Arial" w:hAnsi="Arial" w:cs="Arial"/>
          <w:sz w:val="24"/>
          <w:szCs w:val="24"/>
        </w:rPr>
        <w:t>Secretári</w:t>
      </w:r>
      <w:r w:rsidR="007473AE" w:rsidRPr="005B4315">
        <w:rPr>
          <w:rFonts w:ascii="Arial" w:hAnsi="Arial" w:cs="Arial"/>
          <w:sz w:val="24"/>
          <w:szCs w:val="24"/>
        </w:rPr>
        <w:t>a</w:t>
      </w:r>
      <w:r w:rsidR="00B32B08" w:rsidRPr="005B4315">
        <w:rPr>
          <w:rFonts w:ascii="Arial" w:hAnsi="Arial" w:cs="Arial"/>
          <w:sz w:val="24"/>
          <w:szCs w:val="24"/>
        </w:rPr>
        <w:t xml:space="preserve"> </w:t>
      </w:r>
      <w:r w:rsidR="00A008DA" w:rsidRPr="005B4315">
        <w:rPr>
          <w:rFonts w:ascii="Arial" w:hAnsi="Arial" w:cs="Arial"/>
          <w:sz w:val="24"/>
          <w:szCs w:val="24"/>
        </w:rPr>
        <w:t xml:space="preserve">Municipal de Cultura. </w:t>
      </w:r>
    </w:p>
    <w:p w14:paraId="2667479D"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Validade do resultado deste edital</w:t>
      </w:r>
    </w:p>
    <w:p w14:paraId="6333079B" w14:textId="148832B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resultado do chamamento público regido por este Edital terá validade até</w:t>
      </w:r>
      <w:r w:rsidRPr="005B4315">
        <w:rPr>
          <w:rFonts w:ascii="Arial" w:hAnsi="Arial" w:cs="Arial"/>
          <w:sz w:val="24"/>
          <w:szCs w:val="24"/>
        </w:rPr>
        <w:t xml:space="preserve"> </w:t>
      </w:r>
      <w:r w:rsidR="00233D4A" w:rsidRPr="005B4315">
        <w:rPr>
          <w:rFonts w:ascii="Arial" w:hAnsi="Arial" w:cs="Arial"/>
          <w:sz w:val="24"/>
          <w:szCs w:val="24"/>
        </w:rPr>
        <w:t xml:space="preserve">06 </w:t>
      </w:r>
      <w:r w:rsidR="00A008DA" w:rsidRPr="005B4315">
        <w:rPr>
          <w:rFonts w:ascii="Arial" w:hAnsi="Arial" w:cs="Arial"/>
          <w:sz w:val="24"/>
          <w:szCs w:val="24"/>
        </w:rPr>
        <w:t>(</w:t>
      </w:r>
      <w:r w:rsidR="00233D4A" w:rsidRPr="005B4315">
        <w:rPr>
          <w:rFonts w:ascii="Arial" w:hAnsi="Arial" w:cs="Arial"/>
          <w:sz w:val="24"/>
          <w:szCs w:val="24"/>
        </w:rPr>
        <w:t>seis</w:t>
      </w:r>
      <w:r w:rsidR="00A008DA" w:rsidRPr="005B4315">
        <w:rPr>
          <w:rFonts w:ascii="Arial" w:hAnsi="Arial" w:cs="Arial"/>
          <w:sz w:val="24"/>
          <w:szCs w:val="24"/>
        </w:rPr>
        <w:t xml:space="preserve">) </w:t>
      </w:r>
      <w:r w:rsidRPr="005B4315">
        <w:rPr>
          <w:rFonts w:ascii="Arial" w:hAnsi="Arial" w:cs="Arial"/>
          <w:color w:val="000000"/>
          <w:sz w:val="24"/>
          <w:szCs w:val="24"/>
        </w:rPr>
        <w:t xml:space="preserve">meses após a publicação do </w:t>
      </w:r>
      <w:proofErr w:type="gramStart"/>
      <w:r w:rsidRPr="005B4315">
        <w:rPr>
          <w:rFonts w:ascii="Arial" w:hAnsi="Arial" w:cs="Arial"/>
          <w:color w:val="000000"/>
          <w:sz w:val="24"/>
          <w:szCs w:val="24"/>
        </w:rPr>
        <w:t>resultado final</w:t>
      </w:r>
      <w:proofErr w:type="gramEnd"/>
      <w:r w:rsidRPr="005B4315">
        <w:rPr>
          <w:rFonts w:ascii="Arial" w:hAnsi="Arial" w:cs="Arial"/>
          <w:color w:val="000000"/>
          <w:sz w:val="24"/>
          <w:szCs w:val="24"/>
        </w:rPr>
        <w:t>.</w:t>
      </w:r>
    </w:p>
    <w:p w14:paraId="1F662CAC"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Anexos do edital</w:t>
      </w:r>
    </w:p>
    <w:p w14:paraId="2DCC74D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Compõem este Edital os seguintes anexos: </w:t>
      </w:r>
    </w:p>
    <w:p w14:paraId="18DD94AA" w14:textId="6DB75EA0"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Anexo I - </w:t>
      </w:r>
      <w:proofErr w:type="spellStart"/>
      <w:r w:rsidRPr="005B4315">
        <w:rPr>
          <w:rFonts w:ascii="Arial" w:hAnsi="Arial" w:cs="Arial"/>
          <w:color w:val="000000" w:themeColor="text1"/>
          <w:sz w:val="24"/>
          <w:szCs w:val="24"/>
        </w:rPr>
        <w:t>Formulário</w:t>
      </w:r>
      <w:proofErr w:type="spellEnd"/>
      <w:r w:rsidRPr="005B4315">
        <w:rPr>
          <w:rFonts w:ascii="Arial" w:hAnsi="Arial" w:cs="Arial"/>
          <w:color w:val="000000" w:themeColor="text1"/>
          <w:sz w:val="24"/>
          <w:szCs w:val="24"/>
        </w:rPr>
        <w:t xml:space="preserve"> de </w:t>
      </w:r>
      <w:proofErr w:type="spellStart"/>
      <w:r w:rsidRPr="005B4315">
        <w:rPr>
          <w:rFonts w:ascii="Arial" w:hAnsi="Arial" w:cs="Arial"/>
          <w:color w:val="000000" w:themeColor="text1"/>
          <w:sz w:val="24"/>
          <w:szCs w:val="24"/>
        </w:rPr>
        <w:t>Inscrição</w:t>
      </w:r>
      <w:proofErr w:type="spellEnd"/>
    </w:p>
    <w:p w14:paraId="079D065E" w14:textId="17E093A8"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Anexo II - Plano de Trabalho;</w:t>
      </w:r>
    </w:p>
    <w:p w14:paraId="4F7BE626" w14:textId="6C016EF0"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9939AD" w:rsidRPr="005B4315">
        <w:rPr>
          <w:rFonts w:ascii="Arial" w:hAnsi="Arial" w:cs="Arial"/>
          <w:color w:val="000000" w:themeColor="text1"/>
          <w:sz w:val="24"/>
          <w:szCs w:val="24"/>
        </w:rPr>
        <w:t>III</w:t>
      </w:r>
      <w:r w:rsidRPr="005B4315">
        <w:rPr>
          <w:rFonts w:ascii="Arial" w:hAnsi="Arial" w:cs="Arial"/>
          <w:color w:val="000000" w:themeColor="text1"/>
          <w:sz w:val="24"/>
          <w:szCs w:val="24"/>
        </w:rPr>
        <w:t xml:space="preserve"> - Termo de Execução Cultural;</w:t>
      </w:r>
    </w:p>
    <w:p w14:paraId="5F392AF3" w14:textId="7C2D9A2A"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9939AD" w:rsidRPr="005B4315">
        <w:rPr>
          <w:rFonts w:ascii="Arial" w:hAnsi="Arial" w:cs="Arial"/>
          <w:color w:val="000000" w:themeColor="text1"/>
          <w:sz w:val="24"/>
          <w:szCs w:val="24"/>
        </w:rPr>
        <w:t>I</w:t>
      </w:r>
      <w:r w:rsidRPr="005B4315">
        <w:rPr>
          <w:rFonts w:ascii="Arial" w:hAnsi="Arial" w:cs="Arial"/>
          <w:color w:val="000000" w:themeColor="text1"/>
          <w:sz w:val="24"/>
          <w:szCs w:val="24"/>
        </w:rPr>
        <w:t>V - Relatório de Objeto da Execução Cultural;</w:t>
      </w:r>
    </w:p>
    <w:p w14:paraId="2F31A2BE" w14:textId="4FDBFC22"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Anexo V - Declaração de representação de grupo ou coletivo;</w:t>
      </w:r>
    </w:p>
    <w:p w14:paraId="1E3D0D2C" w14:textId="03DDFFC5"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VI - Declaração étnico-racial </w:t>
      </w:r>
    </w:p>
    <w:p w14:paraId="272F02AA" w14:textId="103CA758"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A026A4" w:rsidRPr="005B4315">
        <w:rPr>
          <w:rFonts w:ascii="Arial" w:hAnsi="Arial" w:cs="Arial"/>
          <w:color w:val="000000" w:themeColor="text1"/>
          <w:sz w:val="24"/>
          <w:szCs w:val="24"/>
        </w:rPr>
        <w:t>VII</w:t>
      </w:r>
      <w:r w:rsidRPr="005B4315">
        <w:rPr>
          <w:rFonts w:ascii="Arial" w:hAnsi="Arial" w:cs="Arial"/>
          <w:color w:val="000000" w:themeColor="text1"/>
          <w:sz w:val="24"/>
          <w:szCs w:val="24"/>
        </w:rPr>
        <w:t xml:space="preserve"> – Declaração PCD</w:t>
      </w:r>
    </w:p>
    <w:p w14:paraId="5185F7A4" w14:textId="08CB68E1"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Anexo </w:t>
      </w:r>
      <w:r w:rsidR="00A026A4" w:rsidRPr="005B4315">
        <w:rPr>
          <w:rFonts w:ascii="Arial" w:hAnsi="Arial" w:cs="Arial"/>
          <w:color w:val="000000" w:themeColor="text1"/>
          <w:sz w:val="24"/>
          <w:szCs w:val="24"/>
        </w:rPr>
        <w:t>VIII</w:t>
      </w:r>
      <w:r w:rsidRPr="005B4315">
        <w:rPr>
          <w:rFonts w:ascii="Arial" w:hAnsi="Arial" w:cs="Arial"/>
          <w:color w:val="000000" w:themeColor="text1"/>
          <w:sz w:val="24"/>
          <w:szCs w:val="24"/>
        </w:rPr>
        <w:t xml:space="preserve"> – Formulário de interposição de recurso</w:t>
      </w:r>
    </w:p>
    <w:p w14:paraId="4B81E611" w14:textId="77777777" w:rsidR="004B6249" w:rsidRPr="005B4315" w:rsidRDefault="004B6249"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p>
    <w:p w14:paraId="5BF6819E" w14:textId="77777777" w:rsidR="00E52738" w:rsidRPr="005B4315" w:rsidRDefault="00E52738"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p>
    <w:p w14:paraId="6E8C81CE" w14:textId="77777777" w:rsidR="00FF3B93" w:rsidRDefault="00FF3B93"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bookmarkStart w:id="1" w:name="_Hlk197544273"/>
    </w:p>
    <w:p w14:paraId="3F87ACC5" w14:textId="77777777" w:rsidR="00FF3B93" w:rsidRDefault="00FF3B93"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p>
    <w:p w14:paraId="48C8C484" w14:textId="1F5CA08B" w:rsidR="004B6249" w:rsidRPr="005B4315" w:rsidRDefault="00FC559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r w:rsidRPr="005B4315">
        <w:rPr>
          <w:rFonts w:ascii="Arial" w:eastAsia="Arial" w:hAnsi="Arial" w:cs="Arial"/>
          <w:b/>
          <w:bCs/>
          <w:color w:val="000000"/>
          <w:sz w:val="24"/>
          <w:szCs w:val="24"/>
        </w:rPr>
        <w:t>Margarida Gaona</w:t>
      </w:r>
    </w:p>
    <w:p w14:paraId="5927C6F5" w14:textId="4BD4680A" w:rsidR="004B6249" w:rsidRPr="005B4315" w:rsidRDefault="004B624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r w:rsidRPr="005B4315">
        <w:rPr>
          <w:rFonts w:ascii="Arial" w:eastAsia="Arial" w:hAnsi="Arial" w:cs="Arial"/>
          <w:b/>
          <w:bCs/>
          <w:color w:val="000000"/>
          <w:sz w:val="24"/>
          <w:szCs w:val="24"/>
        </w:rPr>
        <w:t>Secretária Municipal de Cultura.</w:t>
      </w:r>
    </w:p>
    <w:bookmarkEnd w:id="1"/>
    <w:p w14:paraId="66087806" w14:textId="65DA1353" w:rsidR="004B6249" w:rsidRPr="005B4315" w:rsidRDefault="004B624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r w:rsidRPr="005B4315">
        <w:rPr>
          <w:rFonts w:ascii="Arial" w:eastAsia="Arial" w:hAnsi="Arial" w:cs="Arial"/>
          <w:b/>
          <w:bCs/>
          <w:color w:val="000000"/>
          <w:sz w:val="24"/>
          <w:szCs w:val="24"/>
        </w:rPr>
        <w:t>Portaria N°</w:t>
      </w:r>
      <w:r w:rsidR="00FC5599" w:rsidRPr="005B4315">
        <w:rPr>
          <w:rFonts w:ascii="Arial" w:eastAsia="Arial" w:hAnsi="Arial" w:cs="Arial"/>
          <w:b/>
          <w:bCs/>
          <w:color w:val="000000"/>
          <w:sz w:val="24"/>
          <w:szCs w:val="24"/>
        </w:rPr>
        <w:t>053/2025</w:t>
      </w:r>
    </w:p>
    <w:p w14:paraId="045E1A91" w14:textId="77777777" w:rsidR="004B6249" w:rsidRPr="005B4315" w:rsidRDefault="004B6249"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p>
    <w:p w14:paraId="1B7A3E26" w14:textId="77777777" w:rsidR="006662AA" w:rsidRPr="005B4315" w:rsidRDefault="006662AA" w:rsidP="005B4315">
      <w:pPr>
        <w:spacing w:line="360" w:lineRule="auto"/>
        <w:jc w:val="both"/>
        <w:rPr>
          <w:rFonts w:ascii="Arial" w:hAnsi="Arial" w:cs="Arial"/>
          <w:sz w:val="24"/>
          <w:szCs w:val="24"/>
        </w:rPr>
      </w:pPr>
    </w:p>
    <w:p w14:paraId="12CB4723" w14:textId="77777777" w:rsidR="008D205C" w:rsidRPr="005B4315" w:rsidRDefault="008D205C" w:rsidP="005B4315">
      <w:pPr>
        <w:spacing w:line="360" w:lineRule="auto"/>
        <w:jc w:val="both"/>
        <w:rPr>
          <w:rFonts w:ascii="Arial" w:hAnsi="Arial" w:cs="Arial"/>
          <w:sz w:val="24"/>
          <w:szCs w:val="24"/>
        </w:rPr>
      </w:pPr>
    </w:p>
    <w:sectPr w:rsidR="008D205C" w:rsidRPr="005B4315">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3D01" w14:textId="77777777" w:rsidR="008C7EDD" w:rsidRDefault="008C7EDD" w:rsidP="008D205C">
      <w:pPr>
        <w:spacing w:after="0" w:line="240" w:lineRule="auto"/>
      </w:pPr>
      <w:r>
        <w:separator/>
      </w:r>
    </w:p>
  </w:endnote>
  <w:endnote w:type="continuationSeparator" w:id="0">
    <w:p w14:paraId="77CD51DB" w14:textId="77777777" w:rsidR="008C7EDD" w:rsidRDefault="008C7EDD"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37AFC918" w:rsidR="008D205C" w:rsidRDefault="00E52738" w:rsidP="008D205C">
    <w:pPr>
      <w:pStyle w:val="Rodap"/>
      <w:jc w:val="center"/>
    </w:pPr>
    <w:r>
      <w:rPr>
        <w:noProof/>
        <w14:ligatures w14:val="standardContextual"/>
      </w:rPr>
      <w:drawing>
        <wp:anchor distT="0" distB="0" distL="114300" distR="114300" simplePos="0" relativeHeight="251660288" behindDoc="1" locked="0" layoutInCell="1" allowOverlap="1" wp14:anchorId="6DC2802C" wp14:editId="3F198976">
          <wp:simplePos x="0" y="0"/>
          <wp:positionH relativeFrom="column">
            <wp:posOffset>1234440</wp:posOffset>
          </wp:positionH>
          <wp:positionV relativeFrom="paragraph">
            <wp:posOffset>-236220</wp:posOffset>
          </wp:positionV>
          <wp:extent cx="5400040" cy="666750"/>
          <wp:effectExtent l="0" t="0" r="0" b="0"/>
          <wp:wrapTight wrapText="bothSides">
            <wp:wrapPolygon edited="0">
              <wp:start x="0" y="0"/>
              <wp:lineTo x="0" y="20983"/>
              <wp:lineTo x="21488" y="20983"/>
              <wp:lineTo x="21488" y="0"/>
              <wp:lineTo x="0" y="0"/>
            </wp:wrapPolygon>
          </wp:wrapTight>
          <wp:docPr id="2061503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0391" name="Imagem 206150391"/>
                  <pic:cNvPicPr/>
                </pic:nvPicPr>
                <pic:blipFill>
                  <a:blip r:embed="rId1">
                    <a:extLst>
                      <a:ext uri="{28A0092B-C50C-407E-A947-70E740481C1C}">
                        <a14:useLocalDpi xmlns:a14="http://schemas.microsoft.com/office/drawing/2010/main" val="0"/>
                      </a:ext>
                    </a:extLst>
                  </a:blip>
                  <a:stretch>
                    <a:fillRect/>
                  </a:stretch>
                </pic:blipFill>
                <pic:spPr>
                  <a:xfrm>
                    <a:off x="0" y="0"/>
                    <a:ext cx="5400040" cy="666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11DD" w14:textId="77777777" w:rsidR="008C7EDD" w:rsidRDefault="008C7EDD" w:rsidP="008D205C">
      <w:pPr>
        <w:spacing w:after="0" w:line="240" w:lineRule="auto"/>
      </w:pPr>
      <w:r>
        <w:separator/>
      </w:r>
    </w:p>
  </w:footnote>
  <w:footnote w:type="continuationSeparator" w:id="0">
    <w:p w14:paraId="3906B1FE" w14:textId="77777777" w:rsidR="008C7EDD" w:rsidRDefault="008C7EDD"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568A6"/>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 w15:restartNumberingAfterBreak="0">
    <w:nsid w:val="38264E66"/>
    <w:multiLevelType w:val="hybridMultilevel"/>
    <w:tmpl w:val="BF68A8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174AB3"/>
    <w:multiLevelType w:val="multilevel"/>
    <w:tmpl w:val="147A0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1B68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8"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525053060">
    <w:abstractNumId w:val="8"/>
  </w:num>
  <w:num w:numId="2" w16cid:durableId="479611581">
    <w:abstractNumId w:val="7"/>
  </w:num>
  <w:num w:numId="3" w16cid:durableId="955676394">
    <w:abstractNumId w:val="1"/>
  </w:num>
  <w:num w:numId="4" w16cid:durableId="1673683314">
    <w:abstractNumId w:val="4"/>
  </w:num>
  <w:num w:numId="5" w16cid:durableId="1733774809">
    <w:abstractNumId w:val="6"/>
  </w:num>
  <w:num w:numId="6" w16cid:durableId="1203597914">
    <w:abstractNumId w:val="2"/>
  </w:num>
  <w:num w:numId="7" w16cid:durableId="404038276">
    <w:abstractNumId w:val="5"/>
  </w:num>
  <w:num w:numId="8" w16cid:durableId="1399325040">
    <w:abstractNumId w:val="0"/>
  </w:num>
  <w:num w:numId="9" w16cid:durableId="1553418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0684"/>
    <w:rsid w:val="0001567E"/>
    <w:rsid w:val="000169B9"/>
    <w:rsid w:val="00023972"/>
    <w:rsid w:val="00047304"/>
    <w:rsid w:val="0005593A"/>
    <w:rsid w:val="00071624"/>
    <w:rsid w:val="000A0730"/>
    <w:rsid w:val="000B5015"/>
    <w:rsid w:val="000B70AD"/>
    <w:rsid w:val="000C0D9B"/>
    <w:rsid w:val="00105839"/>
    <w:rsid w:val="0013654A"/>
    <w:rsid w:val="0014094A"/>
    <w:rsid w:val="00156343"/>
    <w:rsid w:val="001723D6"/>
    <w:rsid w:val="00183871"/>
    <w:rsid w:val="0018411D"/>
    <w:rsid w:val="001867C7"/>
    <w:rsid w:val="00195E86"/>
    <w:rsid w:val="001A2421"/>
    <w:rsid w:val="001A5047"/>
    <w:rsid w:val="001A63B0"/>
    <w:rsid w:val="001A7AE5"/>
    <w:rsid w:val="001C7CEB"/>
    <w:rsid w:val="001E0509"/>
    <w:rsid w:val="001E2BF9"/>
    <w:rsid w:val="001F0915"/>
    <w:rsid w:val="002011B4"/>
    <w:rsid w:val="00202F65"/>
    <w:rsid w:val="002061D8"/>
    <w:rsid w:val="00233A45"/>
    <w:rsid w:val="00233D4A"/>
    <w:rsid w:val="00237C67"/>
    <w:rsid w:val="00241F16"/>
    <w:rsid w:val="002528AF"/>
    <w:rsid w:val="00254675"/>
    <w:rsid w:val="00261500"/>
    <w:rsid w:val="0026290D"/>
    <w:rsid w:val="0028056E"/>
    <w:rsid w:val="00283D28"/>
    <w:rsid w:val="00290202"/>
    <w:rsid w:val="00296AEC"/>
    <w:rsid w:val="002A0CDE"/>
    <w:rsid w:val="002C1D25"/>
    <w:rsid w:val="002C5CEB"/>
    <w:rsid w:val="002D4E3C"/>
    <w:rsid w:val="002E38A4"/>
    <w:rsid w:val="003056DD"/>
    <w:rsid w:val="00326DA6"/>
    <w:rsid w:val="00333AF2"/>
    <w:rsid w:val="00356C2C"/>
    <w:rsid w:val="00363F2E"/>
    <w:rsid w:val="00370E03"/>
    <w:rsid w:val="0039308C"/>
    <w:rsid w:val="003B572E"/>
    <w:rsid w:val="003B6CD2"/>
    <w:rsid w:val="003C7621"/>
    <w:rsid w:val="003D111B"/>
    <w:rsid w:val="003E360E"/>
    <w:rsid w:val="003E4E4E"/>
    <w:rsid w:val="003F1CDF"/>
    <w:rsid w:val="00402AF3"/>
    <w:rsid w:val="00406002"/>
    <w:rsid w:val="00414B67"/>
    <w:rsid w:val="0042073A"/>
    <w:rsid w:val="00442526"/>
    <w:rsid w:val="00444A01"/>
    <w:rsid w:val="00451579"/>
    <w:rsid w:val="00457A50"/>
    <w:rsid w:val="004737A8"/>
    <w:rsid w:val="00484B4D"/>
    <w:rsid w:val="00490B49"/>
    <w:rsid w:val="00497CBE"/>
    <w:rsid w:val="00497CD6"/>
    <w:rsid w:val="004B2863"/>
    <w:rsid w:val="004B6249"/>
    <w:rsid w:val="004C0043"/>
    <w:rsid w:val="004E78AC"/>
    <w:rsid w:val="004F5D10"/>
    <w:rsid w:val="00505193"/>
    <w:rsid w:val="005108CE"/>
    <w:rsid w:val="00512605"/>
    <w:rsid w:val="00512C21"/>
    <w:rsid w:val="00523F7F"/>
    <w:rsid w:val="0054563F"/>
    <w:rsid w:val="005473AB"/>
    <w:rsid w:val="00557CEE"/>
    <w:rsid w:val="0056626B"/>
    <w:rsid w:val="005708F3"/>
    <w:rsid w:val="005B4315"/>
    <w:rsid w:val="005D5457"/>
    <w:rsid w:val="005D682A"/>
    <w:rsid w:val="005D72BB"/>
    <w:rsid w:val="005F6C9E"/>
    <w:rsid w:val="005F7060"/>
    <w:rsid w:val="00615F4E"/>
    <w:rsid w:val="0061779D"/>
    <w:rsid w:val="00625000"/>
    <w:rsid w:val="00652927"/>
    <w:rsid w:val="006662AA"/>
    <w:rsid w:val="006667C7"/>
    <w:rsid w:val="00676592"/>
    <w:rsid w:val="00685EF5"/>
    <w:rsid w:val="006B127B"/>
    <w:rsid w:val="006C342F"/>
    <w:rsid w:val="006D108B"/>
    <w:rsid w:val="006D34EC"/>
    <w:rsid w:val="006E14AF"/>
    <w:rsid w:val="006E2A82"/>
    <w:rsid w:val="0073384B"/>
    <w:rsid w:val="00744AA4"/>
    <w:rsid w:val="007473AE"/>
    <w:rsid w:val="00777499"/>
    <w:rsid w:val="0079576F"/>
    <w:rsid w:val="007B28A8"/>
    <w:rsid w:val="008103E8"/>
    <w:rsid w:val="008148D7"/>
    <w:rsid w:val="00814EB3"/>
    <w:rsid w:val="0082486A"/>
    <w:rsid w:val="00851292"/>
    <w:rsid w:val="00865DBE"/>
    <w:rsid w:val="00870427"/>
    <w:rsid w:val="00884B08"/>
    <w:rsid w:val="00891C0D"/>
    <w:rsid w:val="008A3688"/>
    <w:rsid w:val="008A3CE8"/>
    <w:rsid w:val="008A6E67"/>
    <w:rsid w:val="008C7EDD"/>
    <w:rsid w:val="008D205C"/>
    <w:rsid w:val="009073F5"/>
    <w:rsid w:val="009140CB"/>
    <w:rsid w:val="009260DE"/>
    <w:rsid w:val="00927287"/>
    <w:rsid w:val="00927A6C"/>
    <w:rsid w:val="00931A58"/>
    <w:rsid w:val="009327B2"/>
    <w:rsid w:val="009514EF"/>
    <w:rsid w:val="009556E5"/>
    <w:rsid w:val="0098358B"/>
    <w:rsid w:val="0099349E"/>
    <w:rsid w:val="009939AD"/>
    <w:rsid w:val="009B09DD"/>
    <w:rsid w:val="009B1419"/>
    <w:rsid w:val="009C09FE"/>
    <w:rsid w:val="009C646D"/>
    <w:rsid w:val="009E5208"/>
    <w:rsid w:val="009F1E36"/>
    <w:rsid w:val="009F7318"/>
    <w:rsid w:val="00A008DA"/>
    <w:rsid w:val="00A026A4"/>
    <w:rsid w:val="00A25C78"/>
    <w:rsid w:val="00A3417F"/>
    <w:rsid w:val="00A34B95"/>
    <w:rsid w:val="00A439CD"/>
    <w:rsid w:val="00A6295A"/>
    <w:rsid w:val="00A91CE3"/>
    <w:rsid w:val="00AA48F8"/>
    <w:rsid w:val="00AA4953"/>
    <w:rsid w:val="00AA5BCD"/>
    <w:rsid w:val="00AB1BC5"/>
    <w:rsid w:val="00AC4133"/>
    <w:rsid w:val="00AE0F3B"/>
    <w:rsid w:val="00AE7CF6"/>
    <w:rsid w:val="00AF2369"/>
    <w:rsid w:val="00B10768"/>
    <w:rsid w:val="00B32B08"/>
    <w:rsid w:val="00B60C72"/>
    <w:rsid w:val="00B74DAE"/>
    <w:rsid w:val="00B83FAF"/>
    <w:rsid w:val="00BA7833"/>
    <w:rsid w:val="00BC15AF"/>
    <w:rsid w:val="00BC7102"/>
    <w:rsid w:val="00BE5C69"/>
    <w:rsid w:val="00BE6FF9"/>
    <w:rsid w:val="00C077DB"/>
    <w:rsid w:val="00C1150E"/>
    <w:rsid w:val="00C13B7F"/>
    <w:rsid w:val="00C5671E"/>
    <w:rsid w:val="00C570C6"/>
    <w:rsid w:val="00C9149E"/>
    <w:rsid w:val="00C93521"/>
    <w:rsid w:val="00CB040F"/>
    <w:rsid w:val="00CC6D2E"/>
    <w:rsid w:val="00CF3F71"/>
    <w:rsid w:val="00D26CDF"/>
    <w:rsid w:val="00D2785C"/>
    <w:rsid w:val="00D3438A"/>
    <w:rsid w:val="00D51C38"/>
    <w:rsid w:val="00D75FF5"/>
    <w:rsid w:val="00D86B8E"/>
    <w:rsid w:val="00DF1FFF"/>
    <w:rsid w:val="00DF5740"/>
    <w:rsid w:val="00E02692"/>
    <w:rsid w:val="00E37E40"/>
    <w:rsid w:val="00E52738"/>
    <w:rsid w:val="00E56AD1"/>
    <w:rsid w:val="00E57C68"/>
    <w:rsid w:val="00E73A6C"/>
    <w:rsid w:val="00E932C3"/>
    <w:rsid w:val="00EA1F13"/>
    <w:rsid w:val="00EE3D94"/>
    <w:rsid w:val="00EF266F"/>
    <w:rsid w:val="00F113F4"/>
    <w:rsid w:val="00F25CF5"/>
    <w:rsid w:val="00F31ADA"/>
    <w:rsid w:val="00F34DDF"/>
    <w:rsid w:val="00F4361E"/>
    <w:rsid w:val="00F4424F"/>
    <w:rsid w:val="00F54007"/>
    <w:rsid w:val="00F56DC4"/>
    <w:rsid w:val="00F63299"/>
    <w:rsid w:val="00F67B00"/>
    <w:rsid w:val="00F67DDE"/>
    <w:rsid w:val="00F80645"/>
    <w:rsid w:val="00F82C22"/>
    <w:rsid w:val="00F82FE7"/>
    <w:rsid w:val="00F91197"/>
    <w:rsid w:val="00FA2539"/>
    <w:rsid w:val="00FA2E37"/>
    <w:rsid w:val="00FB6558"/>
    <w:rsid w:val="00FC5599"/>
    <w:rsid w:val="00FC6E74"/>
    <w:rsid w:val="00FE24FE"/>
    <w:rsid w:val="00FE3335"/>
    <w:rsid w:val="00FF3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AF"/>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5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https://www.colider.mt.gov.br/" TargetMode="External"/><Relationship Id="rId26" Type="http://schemas.openxmlformats.org/officeDocument/2006/relationships/hyperlink" Target="https://amm.diariomunicipal.org/" TargetMode="External"/><Relationship Id="rId3" Type="http://schemas.openxmlformats.org/officeDocument/2006/relationships/customXml" Target="../customXml/item3.xml"/><Relationship Id="rId21" Type="http://schemas.openxmlformats.org/officeDocument/2006/relationships/hyperlink" Target="https://amm.diariomunicipal.org/" TargetMode="Externa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5-2018/2015/Lei/L13146.htm" TargetMode="External"/><Relationship Id="rId25" Type="http://schemas.openxmlformats.org/officeDocument/2006/relationships/hyperlink" Target="https://www.colider.mt.gov.b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s://www.colider.mt.gov.br/" TargetMode="External"/><Relationship Id="rId29" Type="http://schemas.openxmlformats.org/officeDocument/2006/relationships/hyperlink" Target="mailto:pnabcolider@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hyperlink" Target="http://www.planalto.gov.br/ccivil_03/Constituicao/Constituicao.ht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gle/hkyKEFi48QQ3fQ5h8" TargetMode="External"/><Relationship Id="rId23" Type="http://schemas.openxmlformats.org/officeDocument/2006/relationships/hyperlink" Target="https://amm.diariomunicipal.org/" TargetMode="External"/><Relationship Id="rId28" Type="http://schemas.openxmlformats.org/officeDocument/2006/relationships/hyperlink" Target="https://amm.diariomunicipal.org/" TargetMode="Externa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amm.diariomunicipal.org/"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s://www.colider.mt.gov.br/" TargetMode="External"/><Relationship Id="rId27" Type="http://schemas.openxmlformats.org/officeDocument/2006/relationships/hyperlink" Target="https://www.colider.mt.gov.br/" TargetMode="External"/><Relationship Id="rId30" Type="http://schemas.openxmlformats.org/officeDocument/2006/relationships/header" Target="head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2.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27</Pages>
  <Words>6008</Words>
  <Characters>32444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Alessandra Grandini</cp:lastModifiedBy>
  <cp:revision>182</cp:revision>
  <dcterms:created xsi:type="dcterms:W3CDTF">2025-12-09T14:17:00Z</dcterms:created>
  <dcterms:modified xsi:type="dcterms:W3CDTF">2026-03-16T12:19:00Z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